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0088E317" w14:textId="2713BA7F" w:rsidR="000E310F" w:rsidRPr="00805029" w:rsidRDefault="006C44D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5029">
        <w:rPr>
          <w:rFonts w:asciiTheme="minorHAnsi" w:hAnsiTheme="minorHAnsi" w:cstheme="minorHAnsi"/>
          <w:b/>
          <w:sz w:val="22"/>
          <w:szCs w:val="22"/>
          <w:lang w:val="en-US"/>
        </w:rPr>
        <w:t>2.</w:t>
      </w:r>
      <w:r w:rsidR="005826C0" w:rsidRPr="00805029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0E310F" w:rsidRPr="00805029">
        <w:rPr>
          <w:rFonts w:asciiTheme="minorHAnsi" w:hAnsiTheme="minorHAnsi" w:cstheme="minorHAnsi"/>
          <w:sz w:val="22"/>
          <w:szCs w:val="22"/>
        </w:rPr>
        <w:t xml:space="preserve">Σωστές απαντήσεις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419"/>
        <w:gridCol w:w="1791"/>
        <w:gridCol w:w="1605"/>
      </w:tblGrid>
      <w:tr w:rsidR="00805029" w:rsidRPr="00805029" w14:paraId="01149823" w14:textId="77777777" w:rsidTr="00805029">
        <w:tc>
          <w:tcPr>
            <w:tcW w:w="1604" w:type="dxa"/>
          </w:tcPr>
          <w:p w14:paraId="7C9D21DA" w14:textId="77777777" w:rsidR="00805029" w:rsidRPr="00805029" w:rsidRDefault="00805029" w:rsidP="0080502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5029">
              <w:rPr>
                <w:rFonts w:asciiTheme="minorHAnsi" w:hAnsiTheme="minorHAnsi" w:cstheme="minorHAnsi"/>
                <w:sz w:val="22"/>
                <w:szCs w:val="22"/>
              </w:rPr>
              <w:t>Μετατόπιση</w:t>
            </w:r>
          </w:p>
        </w:tc>
        <w:tc>
          <w:tcPr>
            <w:tcW w:w="1604" w:type="dxa"/>
          </w:tcPr>
          <w:p w14:paraId="3328A46D" w14:textId="77777777" w:rsidR="00805029" w:rsidRPr="00805029" w:rsidRDefault="00805029" w:rsidP="0080502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5029">
              <w:rPr>
                <w:rFonts w:asciiTheme="minorHAnsi" w:hAnsiTheme="minorHAnsi" w:cstheme="minorHAnsi"/>
                <w:sz w:val="22"/>
                <w:szCs w:val="22"/>
              </w:rPr>
              <w:t>Χρόνος κίνησης</w:t>
            </w:r>
          </w:p>
        </w:tc>
        <w:tc>
          <w:tcPr>
            <w:tcW w:w="1605" w:type="dxa"/>
          </w:tcPr>
          <w:p w14:paraId="3938C9BB" w14:textId="014F7B6F" w:rsidR="00805029" w:rsidRPr="00805029" w:rsidRDefault="00805029" w:rsidP="0080502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>Επιτάχυνση</w:t>
            </w:r>
          </w:p>
        </w:tc>
        <w:tc>
          <w:tcPr>
            <w:tcW w:w="1419" w:type="dxa"/>
          </w:tcPr>
          <w:p w14:paraId="529FE67F" w14:textId="4AECCF88" w:rsidR="00805029" w:rsidRPr="00805029" w:rsidRDefault="00805029" w:rsidP="0080502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 xml:space="preserve">Δύναμη </w:t>
            </w:r>
            <w:r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  <w:t>F</w:t>
            </w:r>
          </w:p>
        </w:tc>
        <w:tc>
          <w:tcPr>
            <w:tcW w:w="1791" w:type="dxa"/>
          </w:tcPr>
          <w:p w14:paraId="5B5A6EA0" w14:textId="7F86AEBA" w:rsidR="00805029" w:rsidRPr="00805029" w:rsidRDefault="00805029" w:rsidP="0080502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 xml:space="preserve">Έργο δύναμης </w:t>
            </w:r>
            <w:r>
              <w:rPr>
                <w:rFonts w:asciiTheme="minorHAnsi" w:hAnsiTheme="minorHAnsi" w:cstheme="minorHAnsi"/>
                <w:sz w:val="22"/>
                <w:szCs w:val="22"/>
                <w:lang w:val="en-US" w:eastAsia="en-US" w:bidi="he-IL"/>
              </w:rPr>
              <w:t>F</w:t>
            </w:r>
          </w:p>
        </w:tc>
        <w:tc>
          <w:tcPr>
            <w:tcW w:w="1605" w:type="dxa"/>
          </w:tcPr>
          <w:p w14:paraId="3752DDD2" w14:textId="6A552A0E" w:rsidR="00805029" w:rsidRPr="00805029" w:rsidRDefault="00805029" w:rsidP="0080502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 w:bidi="he-IL"/>
              </w:rPr>
              <w:t>Τελική ταχύτητα</w:t>
            </w:r>
          </w:p>
        </w:tc>
      </w:tr>
      <w:tr w:rsidR="000E310F" w:rsidRPr="00805029" w14:paraId="1C216947" w14:textId="77777777" w:rsidTr="00805029">
        <w:tc>
          <w:tcPr>
            <w:tcW w:w="1604" w:type="dxa"/>
          </w:tcPr>
          <w:p w14:paraId="0E1D17D6" w14:textId="09AEB7E7" w:rsidR="000E310F" w:rsidRPr="00805029" w:rsidRDefault="00805029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0E310F" w:rsidRPr="008050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310F" w:rsidRPr="008050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</w:t>
            </w:r>
          </w:p>
        </w:tc>
        <w:tc>
          <w:tcPr>
            <w:tcW w:w="1604" w:type="dxa"/>
          </w:tcPr>
          <w:p w14:paraId="0D282B29" w14:textId="77777777" w:rsidR="000E310F" w:rsidRPr="00805029" w:rsidRDefault="000E310F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050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s</w:t>
            </w:r>
          </w:p>
        </w:tc>
        <w:tc>
          <w:tcPr>
            <w:tcW w:w="1605" w:type="dxa"/>
          </w:tcPr>
          <w:p w14:paraId="590C8EA2" w14:textId="1C093A04" w:rsidR="000E310F" w:rsidRPr="00805029" w:rsidRDefault="00805029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0E310F" w:rsidRPr="008050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m/s</w:t>
            </w:r>
            <w:r w:rsidR="000E310F" w:rsidRPr="00805029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1419" w:type="dxa"/>
          </w:tcPr>
          <w:p w14:paraId="51C8D107" w14:textId="6FC71884" w:rsidR="000E310F" w:rsidRPr="00805029" w:rsidRDefault="005D0080" w:rsidP="00805029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E310F" w:rsidRPr="008050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N</w:t>
            </w:r>
          </w:p>
        </w:tc>
        <w:tc>
          <w:tcPr>
            <w:tcW w:w="1791" w:type="dxa"/>
          </w:tcPr>
          <w:p w14:paraId="2007D88E" w14:textId="62DDE1AC" w:rsidR="000E310F" w:rsidRPr="00805029" w:rsidRDefault="00805029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3,2</w:t>
            </w:r>
            <w:r w:rsidR="000E310F" w:rsidRPr="008050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J</w:t>
            </w:r>
          </w:p>
        </w:tc>
        <w:tc>
          <w:tcPr>
            <w:tcW w:w="1605" w:type="dxa"/>
          </w:tcPr>
          <w:p w14:paraId="680B7F59" w14:textId="4F72279B" w:rsidR="000E310F" w:rsidRPr="00805029" w:rsidRDefault="005D0080" w:rsidP="001C049F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0E310F" w:rsidRPr="008050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m/s</w:t>
            </w:r>
          </w:p>
        </w:tc>
      </w:tr>
    </w:tbl>
    <w:p w14:paraId="2BCA9DE0" w14:textId="77777777" w:rsidR="000E310F" w:rsidRPr="00805029" w:rsidRDefault="000E310F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76C7F43" w14:textId="23F2B77E" w:rsidR="000E310F" w:rsidRPr="00805029" w:rsidRDefault="00D827B6" w:rsidP="0935E5E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>Δ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x</m:t>
        </m:r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  <m:r>
          <w:rPr>
            <w:rFonts w:ascii="Cambria Math" w:hAnsi="Cambria Math" w:cstheme="minorHAnsi"/>
            <w:sz w:val="22"/>
            <w:szCs w:val="22"/>
          </w:rPr>
          <m:t>∙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Δ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t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6C44D8" w:rsidRPr="00805029">
        <w:rPr>
          <w:rFonts w:asciiTheme="minorHAnsi" w:hAnsiTheme="minorHAnsi" w:cstheme="minorHAnsi"/>
          <w:sz w:val="22"/>
          <w:szCs w:val="22"/>
        </w:rPr>
        <w:t>ή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a</m:t>
        </m:r>
        <m:r>
          <w:rPr>
            <w:rFonts w:ascii="Cambria Math" w:hAnsi="Cambria Math" w:cstheme="minorHAnsi"/>
            <w:sz w:val="22"/>
            <w:szCs w:val="22"/>
          </w:rPr>
          <m:t>=</m:t>
        </m:r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 xml:space="preserve"> 2∙Δ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Δ</m:t>
                </m:r>
                <m:r>
                  <w:rPr>
                    <w:rFonts w:ascii="Cambria Math" w:hAnsi="Cambria Math" w:cstheme="minorHAnsi"/>
                    <w:sz w:val="22"/>
                    <w:szCs w:val="22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8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4</m:t>
            </m:r>
          </m:den>
        </m:f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iCs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2"/>
            <w:szCs w:val="22"/>
          </w:rPr>
          <m:t>=</m:t>
        </m:r>
        <m:r>
          <w:rPr>
            <w:rFonts w:ascii="Cambria Math" w:hAnsi="Cambria Math" w:cstheme="minorHAnsi"/>
            <w:sz w:val="22"/>
            <w:szCs w:val="22"/>
          </w:rPr>
          <m:t>2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iCs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iCs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5B6FFA80" w14:textId="78A70AB1" w:rsidR="000E310F" w:rsidRPr="00805029" w:rsidRDefault="000E310F" w:rsidP="000E31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F=m</m:t>
          </m:r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a</m:t>
          </m:r>
          <m:r>
            <w:rPr>
              <w:rFonts w:ascii="Cambria Math" w:hAnsi="Cambria Math" w:cstheme="minorHAnsi"/>
              <w:sz w:val="22"/>
              <w:szCs w:val="22"/>
            </w:rPr>
            <m:t>=0,5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∙</m:t>
          </m:r>
          <m:r>
            <w:rPr>
              <w:rFonts w:ascii="Cambria Math" w:hAnsi="Cambria Math" w:cstheme="minorHAnsi"/>
              <w:sz w:val="22"/>
              <w:szCs w:val="22"/>
            </w:rPr>
            <m:t>2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Ν=</m:t>
          </m:r>
          <m:r>
            <w:rPr>
              <w:rFonts w:ascii="Cambria Math" w:hAnsi="Cambria Math" w:cstheme="minorHAnsi"/>
              <w:sz w:val="22"/>
              <w:szCs w:val="22"/>
            </w:rPr>
            <m:t>1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Ν</m:t>
          </m:r>
        </m:oMath>
      </m:oMathPara>
    </w:p>
    <w:p w14:paraId="7FA28C36" w14:textId="0437681A" w:rsidR="000E310F" w:rsidRPr="00805029" w:rsidRDefault="000E310F" w:rsidP="000E31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  <w:lang w:val="en-US"/>
            </w:rPr>
            <m:t>W</m:t>
          </m:r>
          <m:r>
            <w:rPr>
              <w:rFonts w:ascii="Cambria Math" w:hAnsi="Cambria Math" w:cstheme="minorHAnsi"/>
              <w:sz w:val="22"/>
              <w:szCs w:val="22"/>
            </w:rPr>
            <m:t>=F</m:t>
          </m:r>
          <m:r>
            <w:rPr>
              <w:rFonts w:ascii="Cambria Math" w:hAnsi="Cambria Math" w:cstheme="minorHAnsi"/>
              <w:sz w:val="22"/>
              <w:szCs w:val="22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x</m:t>
          </m:r>
          <m:r>
            <w:rPr>
              <w:rFonts w:ascii="Cambria Math" w:hAnsi="Cambria Math" w:cstheme="minorHAnsi"/>
              <w:sz w:val="22"/>
              <w:szCs w:val="22"/>
            </w:rPr>
            <m:t>=</m:t>
          </m:r>
          <m:r>
            <w:rPr>
              <w:rFonts w:ascii="Cambria Math" w:hAnsi="Cambria Math" w:cstheme="minorHAnsi"/>
              <w:sz w:val="22"/>
              <w:szCs w:val="22"/>
            </w:rPr>
            <m:t>1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∙4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J</m:t>
          </m:r>
          <m:r>
            <w:rPr>
              <w:rFonts w:ascii="Cambria Math" w:hAnsi="Cambria Math" w:cstheme="minorHAnsi"/>
              <w:sz w:val="22"/>
              <w:szCs w:val="22"/>
            </w:rPr>
            <m:t>=4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J</m:t>
          </m:r>
        </m:oMath>
      </m:oMathPara>
    </w:p>
    <w:p w14:paraId="74B66F6A" w14:textId="0C67119B" w:rsidR="000E310F" w:rsidRPr="00805029" w:rsidRDefault="000E310F" w:rsidP="000E310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m:oMathPara>
        <m:oMath>
          <m:r>
            <w:rPr>
              <w:rFonts w:ascii="Cambria Math" w:hAnsi="Cambria Math" w:cstheme="minorHAnsi"/>
              <w:sz w:val="22"/>
              <w:szCs w:val="22"/>
            </w:rPr>
            <m:t xml:space="preserve">υ= 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a</m:t>
          </m:r>
          <m:r>
            <w:rPr>
              <w:rFonts w:ascii="Cambria Math" w:hAnsi="Cambria Math" w:cstheme="minorHAnsi"/>
              <w:sz w:val="22"/>
              <w:szCs w:val="22"/>
            </w:rPr>
            <m:t>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t=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4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  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m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s</m:t>
              </m:r>
            </m:den>
          </m:f>
        </m:oMath>
      </m:oMathPara>
    </w:p>
    <w:p w14:paraId="799D956B" w14:textId="77777777" w:rsidR="000E310F" w:rsidRPr="00805029" w:rsidRDefault="000E310F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595D35F" w14:textId="77777777" w:rsidR="00D61BB4" w:rsidRPr="00805029" w:rsidRDefault="00D61BB4" w:rsidP="00C86BA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FC75899" w14:textId="6019F008" w:rsidR="003C2434" w:rsidRPr="005D0080" w:rsidRDefault="006C44D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b/>
          <w:sz w:val="22"/>
          <w:szCs w:val="22"/>
        </w:rPr>
        <w:t>2.</w:t>
      </w:r>
      <w:r w:rsidR="005826C0" w:rsidRPr="005D0080">
        <w:rPr>
          <w:rFonts w:asciiTheme="minorHAnsi" w:hAnsiTheme="minorHAnsi" w:cstheme="minorHAnsi"/>
          <w:b/>
          <w:sz w:val="22"/>
          <w:szCs w:val="22"/>
        </w:rPr>
        <w:t>2)</w:t>
      </w:r>
      <w:r w:rsidR="003C2434" w:rsidRPr="005D0080">
        <w:rPr>
          <w:rFonts w:asciiTheme="minorHAnsi" w:hAnsiTheme="minorHAnsi" w:cstheme="minorHAnsi"/>
          <w:sz w:val="22"/>
          <w:szCs w:val="22"/>
        </w:rPr>
        <w:t xml:space="preserve"> </w:t>
      </w:r>
      <w:r w:rsidR="00B414A4" w:rsidRPr="005D0080">
        <w:rPr>
          <w:rFonts w:asciiTheme="minorHAnsi" w:hAnsiTheme="minorHAnsi" w:cstheme="minorHAnsi"/>
          <w:sz w:val="22"/>
          <w:szCs w:val="22"/>
        </w:rPr>
        <w:t xml:space="preserve"> Σωστή απάντηση</w:t>
      </w:r>
      <w:r w:rsidR="005D0080" w:rsidRPr="005D0080">
        <w:rPr>
          <w:rFonts w:asciiTheme="minorHAnsi" w:hAnsiTheme="minorHAnsi" w:cstheme="minorHAnsi"/>
          <w:sz w:val="22"/>
          <w:szCs w:val="22"/>
        </w:rPr>
        <w:t>:</w:t>
      </w:r>
      <w:r w:rsidR="00B414A4" w:rsidRPr="005D0080">
        <w:rPr>
          <w:rFonts w:asciiTheme="minorHAnsi" w:hAnsiTheme="minorHAnsi" w:cstheme="minorHAnsi"/>
          <w:sz w:val="22"/>
          <w:szCs w:val="22"/>
        </w:rPr>
        <w:t xml:space="preserve"> (β</w:t>
      </w:r>
      <w:r w:rsidR="003C2434" w:rsidRPr="005D0080">
        <w:rPr>
          <w:rFonts w:asciiTheme="minorHAnsi" w:hAnsiTheme="minorHAnsi" w:cstheme="minorHAnsi"/>
          <w:sz w:val="22"/>
          <w:szCs w:val="22"/>
        </w:rPr>
        <w:t>)</w:t>
      </w:r>
    </w:p>
    <w:p w14:paraId="31B995D5" w14:textId="0DAD77ED" w:rsidR="00B414A4" w:rsidRPr="005D0080" w:rsidRDefault="00B414A4" w:rsidP="0935E5E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sz w:val="22"/>
          <w:szCs w:val="22"/>
        </w:rPr>
        <w:t xml:space="preserve">Το σώμα κινείται </w:t>
      </w:r>
      <w:r w:rsidR="00D827B6" w:rsidRPr="005D0080">
        <w:rPr>
          <w:rFonts w:asciiTheme="minorHAnsi" w:hAnsiTheme="minorHAnsi" w:cstheme="minorHAnsi"/>
          <w:sz w:val="22"/>
          <w:szCs w:val="22"/>
        </w:rPr>
        <w:t>στον οριζόντιο άξονα</w:t>
      </w:r>
      <w:r w:rsidRPr="005D0080">
        <w:rPr>
          <w:rFonts w:asciiTheme="minorHAnsi" w:hAnsiTheme="minorHAnsi" w:cstheme="minorHAnsi"/>
          <w:sz w:val="22"/>
          <w:szCs w:val="22"/>
        </w:rPr>
        <w:t xml:space="preserve"> με σταθερή επιτάχυνση οπότε σύμφωνα με τον 2</w:t>
      </w:r>
      <w:r w:rsidRPr="005D0080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D0080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Pr="005D0080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Pr="005D00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B5D955" w14:textId="77777777" w:rsidR="00B414A4" w:rsidRPr="005D0080" w:rsidRDefault="006D468B" w:rsidP="00B414A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=ma</m:t>
        </m:r>
      </m:oMath>
      <w:r w:rsidR="00B414A4" w:rsidRPr="005D0080">
        <w:rPr>
          <w:rFonts w:asciiTheme="minorHAnsi" w:hAnsiTheme="minorHAnsi" w:cstheme="minorHAnsi"/>
          <w:sz w:val="22"/>
          <w:szCs w:val="22"/>
        </w:rPr>
        <w:t xml:space="preserve"> (1)</w:t>
      </w:r>
    </w:p>
    <w:p w14:paraId="565F5A42" w14:textId="77777777" w:rsidR="00B414A4" w:rsidRPr="005D0080" w:rsidRDefault="00B414A4" w:rsidP="0080502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sz w:val="22"/>
          <w:szCs w:val="22"/>
        </w:rPr>
        <w:t xml:space="preserve">Οι δυνάμεις που ασκούνται στο σώμα στον οριζόντιο άξονα είναι η οριζόντια συνιστώσα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Pr="005D0080">
        <w:rPr>
          <w:rFonts w:asciiTheme="minorHAnsi" w:hAnsiTheme="minorHAnsi" w:cstheme="minorHAnsi"/>
          <w:sz w:val="22"/>
          <w:szCs w:val="22"/>
        </w:rPr>
        <w:t xml:space="preserve">της δύναμης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F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Pr="005D0080">
        <w:rPr>
          <w:rFonts w:asciiTheme="minorHAnsi" w:hAnsiTheme="minorHAnsi" w:cstheme="minorHAnsi"/>
          <w:sz w:val="22"/>
          <w:szCs w:val="22"/>
        </w:rPr>
        <w:t xml:space="preserve"> και η τριβή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</m:oMath>
      <w:r w:rsidRPr="005D0080">
        <w:rPr>
          <w:rFonts w:asciiTheme="minorHAnsi" w:hAnsiTheme="minorHAnsi" w:cstheme="minorHAnsi"/>
          <w:sz w:val="22"/>
          <w:szCs w:val="22"/>
        </w:rPr>
        <w:t xml:space="preserve"> (η οποία έχει φορά αντίθετη σε αυτή της κίνησης του σώματος).</w:t>
      </w:r>
    </w:p>
    <w:p w14:paraId="231681A7" w14:textId="77777777" w:rsidR="00B414A4" w:rsidRPr="005D0080" w:rsidRDefault="00B414A4" w:rsidP="0080502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sz w:val="22"/>
          <w:szCs w:val="22"/>
        </w:rPr>
        <w:t>Άρα για τον οριζόντιο άξονα ισχύει ότι:</w:t>
      </w:r>
    </w:p>
    <w:p w14:paraId="317897D2" w14:textId="77777777" w:rsidR="00B414A4" w:rsidRPr="005D0080" w:rsidRDefault="00B414A4" w:rsidP="00B414A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ολ 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-T</m:t>
        </m:r>
      </m:oMath>
      <w:r w:rsidRPr="005D0080">
        <w:rPr>
          <w:rFonts w:asciiTheme="minorHAnsi" w:hAnsiTheme="minorHAnsi" w:cstheme="minorHAnsi"/>
          <w:sz w:val="22"/>
          <w:szCs w:val="22"/>
        </w:rPr>
        <w:t xml:space="preserve"> (2)</w:t>
      </w:r>
    </w:p>
    <w:p w14:paraId="7A6516F2" w14:textId="7611D0D0" w:rsidR="00B414A4" w:rsidRPr="005D0080" w:rsidRDefault="00B414A4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sz w:val="22"/>
          <w:szCs w:val="22"/>
        </w:rPr>
        <w:t>Την οριζόντια συνιστώσα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</m:oMath>
      <w:r w:rsidRPr="005D0080">
        <w:rPr>
          <w:rFonts w:asciiTheme="minorHAnsi" w:hAnsiTheme="minorHAnsi" w:cstheme="minorHAnsi"/>
          <w:sz w:val="22"/>
          <w:szCs w:val="22"/>
        </w:rPr>
        <w:t xml:space="preserve"> την υπολογίζουμε με ανάλυση </w:t>
      </w:r>
      <w:r w:rsidR="002C4CEB" w:rsidRPr="005D0080">
        <w:rPr>
          <w:rFonts w:asciiTheme="minorHAnsi" w:hAnsiTheme="minorHAnsi" w:cstheme="minorHAnsi"/>
          <w:sz w:val="22"/>
          <w:szCs w:val="22"/>
        </w:rPr>
        <w:t xml:space="preserve">της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</m:oMath>
      <w:r w:rsidRPr="005D0080">
        <w:rPr>
          <w:rFonts w:asciiTheme="minorHAnsi" w:hAnsiTheme="minorHAnsi" w:cstheme="minorHAnsi"/>
          <w:sz w:val="22"/>
          <w:szCs w:val="22"/>
        </w:rPr>
        <w:t xml:space="preserve"> ως:</w:t>
      </w:r>
    </w:p>
    <w:p w14:paraId="132E42F2" w14:textId="3AAD4A39" w:rsidR="00B414A4" w:rsidRPr="005D0080" w:rsidRDefault="006D468B" w:rsidP="00B414A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=F∙συν</m:t>
        </m:r>
        <m:r>
          <w:rPr>
            <w:rFonts w:ascii="Cambria Math" w:hAnsi="Cambria Math" w:cstheme="minorHAnsi"/>
            <w:sz w:val="22"/>
            <w:szCs w:val="22"/>
          </w:rPr>
          <m:t>φ</m:t>
        </m:r>
      </m:oMath>
      <w:r w:rsidR="00B414A4" w:rsidRPr="005D0080">
        <w:rPr>
          <w:rFonts w:asciiTheme="minorHAnsi" w:hAnsiTheme="minorHAnsi" w:cstheme="minorHAnsi"/>
          <w:sz w:val="22"/>
          <w:szCs w:val="22"/>
        </w:rPr>
        <w:t xml:space="preserve"> (3)</w:t>
      </w:r>
    </w:p>
    <w:p w14:paraId="70CAE94B" w14:textId="6F16BA53" w:rsidR="00B414A4" w:rsidRPr="005D0080" w:rsidRDefault="00B414A4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sz w:val="22"/>
          <w:szCs w:val="22"/>
        </w:rPr>
        <w:t>Άρα</w:t>
      </w:r>
      <w:r w:rsidR="002C4CEB" w:rsidRPr="005D0080">
        <w:rPr>
          <w:rFonts w:asciiTheme="minorHAnsi" w:hAnsiTheme="minorHAnsi" w:cstheme="minorHAnsi"/>
          <w:sz w:val="22"/>
          <w:szCs w:val="22"/>
        </w:rPr>
        <w:t>,</w:t>
      </w:r>
      <w:r w:rsidRPr="005D0080">
        <w:rPr>
          <w:rFonts w:asciiTheme="minorHAnsi" w:hAnsiTheme="minorHAnsi" w:cstheme="minorHAnsi"/>
          <w:sz w:val="22"/>
          <w:szCs w:val="22"/>
        </w:rPr>
        <w:t xml:space="preserve"> αν στη σχέση (2) αντικαταστήσουμε την (1) και την (3) προκύπτει </w:t>
      </w:r>
    </w:p>
    <w:p w14:paraId="3364E8F8" w14:textId="4FE6423B" w:rsidR="00B414A4" w:rsidRPr="005D0080" w:rsidRDefault="00B414A4" w:rsidP="00B414A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ma=F∙συν</m:t>
          </m:r>
          <m:r>
            <w:rPr>
              <w:rFonts w:ascii="Cambria Math" w:hAnsi="Cambria Math" w:cstheme="minorHAnsi"/>
              <w:sz w:val="22"/>
              <w:szCs w:val="22"/>
            </w:rPr>
            <m:t>φ</m:t>
          </m:r>
          <m:r>
            <w:rPr>
              <w:rFonts w:ascii="Cambria Math" w:hAnsi="Cambria Math" w:cstheme="minorHAnsi"/>
              <w:sz w:val="22"/>
              <w:szCs w:val="22"/>
            </w:rPr>
            <m:t>-T</m:t>
          </m:r>
        </m:oMath>
      </m:oMathPara>
    </w:p>
    <w:p w14:paraId="414A3C59" w14:textId="34B2971E" w:rsidR="00B414A4" w:rsidRPr="005D0080" w:rsidRDefault="00B414A4" w:rsidP="00B414A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T=F∙συν</m:t>
          </m:r>
          <m:r>
            <w:rPr>
              <w:rFonts w:ascii="Cambria Math" w:hAnsi="Cambria Math" w:cstheme="minorHAnsi"/>
              <w:sz w:val="22"/>
              <w:szCs w:val="22"/>
            </w:rPr>
            <m:t>φ</m:t>
          </m:r>
          <m:r>
            <w:rPr>
              <w:rFonts w:ascii="Cambria Math" w:hAnsi="Cambria Math" w:cstheme="minorHAnsi"/>
              <w:sz w:val="22"/>
              <w:szCs w:val="22"/>
            </w:rPr>
            <m:t>-ma</m:t>
          </m:r>
        </m:oMath>
      </m:oMathPara>
    </w:p>
    <w:p w14:paraId="57F9FC65" w14:textId="2E57FF2A" w:rsidR="00B414A4" w:rsidRPr="005D0080" w:rsidRDefault="00B414A4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277C9" wp14:editId="776A2D7D">
                <wp:simplePos x="0" y="0"/>
                <wp:positionH relativeFrom="column">
                  <wp:posOffset>2113726</wp:posOffset>
                </wp:positionH>
                <wp:positionV relativeFrom="paragraph">
                  <wp:posOffset>60960</wp:posOffset>
                </wp:positionV>
                <wp:extent cx="1995695" cy="937758"/>
                <wp:effectExtent l="0" t="38100" r="5080" b="9144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695" cy="937758"/>
                          <a:chOff x="0" y="-64716"/>
                          <a:chExt cx="1995695" cy="937758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-64716"/>
                            <a:ext cx="1769584" cy="928316"/>
                            <a:chOff x="0" y="-64716"/>
                            <a:chExt cx="1769584" cy="928316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-64716"/>
                              <a:ext cx="1714500" cy="928316"/>
                              <a:chOff x="0" y="-64716"/>
                              <a:chExt cx="1714500" cy="928316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-64716"/>
                                <a:ext cx="1714500" cy="928316"/>
                                <a:chOff x="0" y="-350466"/>
                                <a:chExt cx="1714500" cy="928316"/>
                              </a:xfrm>
                            </wpg:grpSpPr>
                            <wps:wsp>
                              <wps:cNvPr id="2" name="Straight Connector 2"/>
                              <wps:cNvCnPr/>
                              <wps:spPr>
                                <a:xfrm>
                                  <a:off x="19050" y="565150"/>
                                  <a:ext cx="1695450" cy="127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857250" y="215900"/>
                                  <a:ext cx="357808" cy="3578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0" y="405373"/>
                                  <a:ext cx="121221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Straight Arrow Connector 5"/>
                              <wps:cNvCnPr/>
                              <wps:spPr>
                                <a:xfrm flipH="1" flipV="1">
                                  <a:off x="270902" y="-350466"/>
                                  <a:ext cx="773490" cy="751178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1354" y="0"/>
                                <a:ext cx="28575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AC2D2" w14:textId="77777777" w:rsidR="00B414A4" w:rsidRPr="009D53B1" w:rsidRDefault="00B414A4" w:rsidP="00B414A4">
                                  <w:pP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9D53B1"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1" name="Straight Arrow Connector 1"/>
                          <wps:cNvCnPr/>
                          <wps:spPr>
                            <a:xfrm>
                              <a:off x="1049584" y="694841"/>
                              <a:ext cx="7200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5190" y="500932"/>
                            <a:ext cx="230505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C8B2F3" w14:textId="77777777" w:rsidR="00B414A4" w:rsidRPr="009D53B1" w:rsidRDefault="00B414A4" w:rsidP="00B414A4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D53B1"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</w:rPr>
                                <w:t>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0" style="position:absolute;left:0;text-align:left;margin-left:166.45pt;margin-top:4.8pt;width:157.15pt;height:73.85pt;z-index:251659264;mso-width-relative:margin;mso-height-relative:margin" coordsize="19956,9377" coordorigin=",-647" o:spid="_x0000_s1026" w14:anchorId="397277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R+qDwYAAMAZAAAOAAAAZHJzL2Uyb0RvYy54bWzsWU1z2zYQvXem/wHDeyKRIkVREznjOnHa&#10;GTfJxGlzhkhQ5IQkWACy5Pz6PgD8kqJYtpPIl/hAA8TX7uLt213qxcttWZAbJmTOq4XjPh87hFUx&#10;T/JqtXD++Xj5bOYQqWiV0IJXbOHcMum8PPv9txebes48nvEiYYJgk0rON/XCyZSq56ORjDNWUvmc&#10;16zCYMpFSRW6YjVKBN1g97IYeePxdLThIqkFj5mUePvKDjpnZv80ZbF6l6aSKVIsHMimzFOY51I/&#10;R2cv6HwlaJ3lcSMGfYQUJc0rHNpt9YoqStYi/2qrMo8FlzxVz2Nejnia5jEzOkAbd7ynzRvB17XR&#10;ZTXfrOrOTDDtnp0evW389ua9IHmCu4N5KlrijsyxBH0YZ1Ov5pjzRtTX9XvRvFjZntZ3m4pS/4cm&#10;ZGvMetuZlW0VifHSjaJgGgUOiTEWTcIwmFm7xxkup1/2bOqH7rQden336lF79kiL2EnUdTrRG/Wm&#10;u9qZYx6l3FDKTsMQ+s38RkNvNunVuI+Gh1c/VEN42vD+jI1/oIauH4wBEXOHD9fw4OqHahjuahg+&#10;GqCH7/CgjHS+j9JJMPanX8M0PLj8myqC7mTv0fL7PPo6ozUzRCG1tzaQ91pzXStB81WmyAWvKlAi&#10;F8SztjPTL6rGs+VcwskPuLUbjQPcPdw3mAYumoY2O/QD/ACHxYbrhYAJxjvN6bwWUr1hvCS6sXCK&#10;vNLC0jm9uZLKTm2n6NdFpZ+SF3lymReF6eh4wC4KQW4omFxt3eaIwSwcaFcyw/vYWq/ka8XEdZZs&#10;yLJYiw8UTBeMZxrJSa6Fmcxc20FQ0KLjzyG0WCGaqcIhgqtPucqMgTWx6S21rJ0oy4LGn602RZ1R&#10;K59vtuk1w2xjkE4Y0xvICRJrjW9a6rZg+qii+sBS0LNmUXOICYy9IWgcs0q1xjCz9bIUZusWWqHv&#10;XNjM10utUA9Z3K0wJ/NKdYvLvOLikNj9/aV2Puwx0Fs3lzy5NbA0A/AVTegncJpJ6zQf4Ci0WhWM&#10;TAa+0kXB9rraMNSFwFkQeo2zeG4QWWeAXZtwNgnC2RhUrXm0ad/pLAJiWHgddpaBA8Bndt1kuTJu&#10;DsfYmfV9/nUPqHqH7ryFqkaJzGjCrKsgqFgTaSlb8Y17HEbzPdzg1GguOgc8gmbNJiZHknV8mYNF&#10;rqhU76lAxgnSQRat3uGRFnyzcHjTckjGxZdD7/V8hA2MOmSDDHbhyP/WVDCHFH9VCCiR6/vYVpmO&#10;D1SiI4Yjy+FItS4vOKjVRb5ex6ap56uibaaCl5+QbJ/rUzFEqxhnL5xYibZzoWxmjXQ9ZufnZhrS&#10;3Jqqq+q6jlsO0/z5cfuJiroJCArO8Za3QeyruGDnatxU/HyteJqboNGzRMMepyMJZHo21ToQWf0B&#10;WxyPrDAkiMAfB5PQ0ExPFK7neiAQyxRPE1FtqHtFZWZ9NUGribt7kVZTmCFwkz+Y1q8Q9lQhDJjZ&#10;Q+e5EHwzyP6C4xglaZHXfxo+0K1/W+dtCj2kStEYCSbA+2yYELdhLgwnfgRw6zAXBq4bmnLk2zmh&#10;bFLULkO1PP9jM0Q6VzQvXlcJUbc1Cl0lchPhB5j+hWJrAeu9PcW2Dm44FlOakvtESZnndqXfR42w&#10;P/h2p4LRWRlRW7xuYSrrKx5/lqTiFxnumBkPyBhNEBhtuqx1Q62kl1otdO1Dlpu/eQJoUMQZk8Xs&#10;feDwI3cSgP4B670qyEPi1xZBXuiiGmxg1e7QljhN0DuW2FVcFz+wu64CCDKCKPACI9JgpMxR3ZAi&#10;LxcOapomk6JzrShgbhY3kNcXaAukPYir7XKLwf6quyzlxyYYbb6g9rIFkw/WOq5f3hXXT445JEJH&#10;WNTgqIHR8Ujvjn37jQjQmUb+zDfL+3iP/Ezfn2HMI+H+MWT505gv+fyI8rNf9MBkvV94srLz5MiL&#10;WuQ9Mde5IT726CAOxKJMiyammuwR603wVahJUCeh59ovxt+O8ccYb6dIlWK17D6yXJq/hk93pv10&#10;arTfxtt8yaZ0T8CQ96h8DE7xM4Eh+uYnDf07xLBv0vT+h5ez/wEAAP//AwBQSwMEFAAGAAgAAAAh&#10;AHxWAOHhAAAACQEAAA8AAABkcnMvZG93bnJldi54bWxMj01Lw0AQhu+C/2EZwZvdfNi0jdmUUtRT&#10;EWyF4m2bTJPQ7GzIbpP03zue9Di8D+/7TLaeTCsG7F1jSUE4C0AgFbZsqFLwdXh7WoJwXlOpW0uo&#10;4IYO1vn9XabT0o70icPeV4JLyKVaQe19l0rpihqNdjPbIXF2tr3Rns++kmWvRy43rYyCIJFGN8QL&#10;te5wW2Nx2V+NgvdRj5s4fB12l/P29n2Yfxx3ISr1+DBtXkB4nPwfDL/6rA45O53slUonWgVxHK0Y&#10;VbBKQHCePC8iECcG54sYZJ7J/x/kPwAAAP//AwBQSwECLQAUAAYACAAAACEAtoM4kv4AAADhAQAA&#10;EwAAAAAAAAAAAAAAAAAAAAAAW0NvbnRlbnRfVHlwZXNdLnhtbFBLAQItABQABgAIAAAAIQA4/SH/&#10;1gAAAJQBAAALAAAAAAAAAAAAAAAAAC8BAABfcmVscy8ucmVsc1BLAQItABQABgAIAAAAIQAGdR+q&#10;DwYAAMAZAAAOAAAAAAAAAAAAAAAAAC4CAABkcnMvZTJvRG9jLnhtbFBLAQItABQABgAIAAAAIQB8&#10;VgDh4QAAAAkBAAAPAAAAAAAAAAAAAAAAAGkIAABkcnMvZG93bnJldi54bWxQSwUGAAAAAAQABADz&#10;AAAAdwkAAAAA&#10;">
                <v:group id="Group 6" style="position:absolute;top:-647;width:17695;height:9283" coordsize="17695,9283" coordorigin=",-64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Group 8" style="position:absolute;top:-647;width:17145;height:9283" coordsize="17145,9283" coordorigin=",-64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Group 7" style="position:absolute;top:-647;width:17145;height:9283" coordsize="17145,9283" coordorigin=",-3504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line id="Straight Connector 2" style="position:absolute;visibility:visible;mso-wrap-style:square" o:spid="_x0000_s1030" strokecolor="black [3213]" strokeweight=".5pt" o:connectortype="straight" from="190,5651" to="17145,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BkowgAAANoAAAAPAAAAZHJzL2Rvd25yZXYueG1sRI9Pi8Iw&#10;FMTvC36H8ARva7qCulZTEUFQb/5j8fZs3ralzUttotZvb4SFPQ4z8xtmNm9NJe7UuMKygq9+BII4&#10;tbrgTMHxsPr8BuE8ssbKMil4koN50vmYYaztg3d03/tMBAi7GBXk3texlC7NyaDr25o4eL+2MeiD&#10;bDKpG3wEuKnkIIpG0mDBYSHHmpY5peX+ZhRsqLTn07b4Oe3GNhr6yeV23Y6V6nXbxRSEp9b/h//a&#10;a61gAO8r4QbI5AUAAP//AwBQSwECLQAUAAYACAAAACEA2+H2y+4AAACFAQAAEwAAAAAAAAAAAAAA&#10;AAAAAAAAW0NvbnRlbnRfVHlwZXNdLnhtbFBLAQItABQABgAIAAAAIQBa9CxbvwAAABUBAAALAAAA&#10;AAAAAAAAAAAAAB8BAABfcmVscy8ucmVsc1BLAQItABQABgAIAAAAIQCI0BkowgAAANoAAAAPAAAA&#10;AAAAAAAAAAAAAAcCAABkcnMvZG93bnJldi54bWxQSwUGAAAAAAMAAwC3AAAA9gIAAAAA&#10;">
                        <v:stroke joinstyle="miter"/>
                        <v:shadow on="t" color="black" opacity="26214f" offset=".74836mm,.74836mm" origin="-.5,-.5"/>
                      </v:line>
                      <v:rect id="Rectangle 3" style="position:absolute;left:8572;top:2159;width:3578;height:3578;visibility:visible;mso-wrap-style:square;v-text-anchor:middle" o:spid="_x0000_s1031" fillcolor="#e7e6e6 [3214]" strokecolor="black [3213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HOwwAAANoAAAAPAAAAZHJzL2Rvd25yZXYueG1sRI/BasMw&#10;EETvhfyD2EBvjdymlOJGCcUQ6KGU1PEHLNbGErZWjqQmTr4+KhR6HGbmDbPaTG4QJwrRelbwuChA&#10;ELdeW+4UNPvtwyuImJA1Dp5JwYUibNazuxWW2p/5m0516kSGcCxRgUlpLKWMrSGHceFH4uwdfHCY&#10;sgyd1AHPGe4G+VQUL9Kh5bxgcKTKUNvXP07B83Fc9tXB9tX1s2msuV52X6FW6n4+vb+BSDSl//Bf&#10;+0MrWMLvlXwD5PoGAAD//wMAUEsBAi0AFAAGAAgAAAAhANvh9svuAAAAhQEAABMAAAAAAAAAAAAA&#10;AAAAAAAAAFtDb250ZW50X1R5cGVzXS54bWxQSwECLQAUAAYACAAAACEAWvQsW78AAAAVAQAACwAA&#10;AAAAAAAAAAAAAAAfAQAAX3JlbHMvLnJlbHNQSwECLQAUAAYACAAAACEAYUoBzsMAAADaAAAADwAA&#10;AAAAAAAAAAAAAAAHAgAAZHJzL2Rvd25yZXYueG1sUEsFBgAAAAADAAMAtwAAAPcCAAAAAA==&#10;"/>
                      <v:line id="Straight Connector 4" style="position:absolute;visibility:visible;mso-wrap-style:square" o:spid="_x0000_s1032" strokecolor="black [3213]" strokeweight=".5pt" o:connectortype="straight" from="0,4053" to="12122,4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sywAAAANoAAAAPAAAAZHJzL2Rvd25yZXYueG1sRI/NqsIw&#10;FIT3gu8QjuBOU68iUo0icsWfndWNu0NzbKvNSWmi1rc3guBymJlvmNmiMaV4UO0KywoG/QgEcWp1&#10;wZmC03Hdm4BwHlljaZkUvMjBYt5uzTDW9skHeiQ+EwHCLkYFufdVLKVLczLo+rYiDt7F1gZ9kHUm&#10;dY3PADel/IuisTRYcFjIsaJVTuktuRsFy/36uB+/+F/ydjCsrsku29zPSnU7zXIKwlPjf+Fve6sV&#10;jOBzJdwAOX8DAAD//wMAUEsBAi0AFAAGAAgAAAAhANvh9svuAAAAhQEAABMAAAAAAAAAAAAAAAAA&#10;AAAAAFtDb250ZW50X1R5cGVzXS54bWxQSwECLQAUAAYACAAAACEAWvQsW78AAAAVAQAACwAAAAAA&#10;AAAAAAAAAAAfAQAAX3JlbHMvLnJlbHNQSwECLQAUAAYACAAAACEAbaq7MsAAAADaAAAADwAAAAAA&#10;AAAAAAAAAAAHAgAAZHJzL2Rvd25yZXYueG1sUEsFBgAAAAADAAMAtwAAAPQCAAAAAA==&#10;">
                        <v:stroke joinstyle="miter" dashstyle="dash"/>
                      </v:line>
                      <v:shapetype id="_x0000_t32" coordsize="21600,21600" o:oned="t" filled="f" o:spt="32" path="m,l21600,21600e">
                        <v:path fillok="f" arrowok="t" o:connecttype="none"/>
                        <o:lock v:ext="edit" shapetype="t"/>
                      </v:shapetype>
                      <v:shape id="Straight Arrow Connector 5" style="position:absolute;left:2709;top:-3504;width:7734;height:7511;flip:x y;visibility:visible;mso-wrap-style:square" o:spid="_x0000_s1033" strokecolor="black [3213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qcxQAAANoAAAAPAAAAZHJzL2Rvd25yZXYueG1sRI9BS8NA&#10;FITvQv/D8gre7EYlVmK3pRQFD0VoFNvjM/vMBrNv4+6apP76bkHwOMzMN8xiNdpW9ORD41jB9SwD&#10;QVw53XCt4O316eoeRIjIGlvHpOBIAVbLycUCC+0G3lFfxlokCIcCFZgYu0LKUBmyGGauI07ep/MW&#10;Y5K+ltrjkOC2lTdZdictNpwWDHa0MVR9lT9WwWFf7lm/5O/b70d3mN/+ejN8zJW6nI7rBxCRxvgf&#10;/ms/awU5nK+kGyCXJwAAAP//AwBQSwECLQAUAAYACAAAACEA2+H2y+4AAACFAQAAEwAAAAAAAAAA&#10;AAAAAAAAAAAAW0NvbnRlbnRfVHlwZXNdLnhtbFBLAQItABQABgAIAAAAIQBa9CxbvwAAABUBAAAL&#10;AAAAAAAAAAAAAAAAAB8BAABfcmVscy8ucmVsc1BLAQItABQABgAIAAAAIQANxhqcxQAAANoAAAAP&#10;AAAAAAAAAAAAAAAAAAcCAABkcnMvZG93bnJldi54bWxQSwUGAAAAAAMAAwC3AAAA+QIAAAAA&#10;">
                        <v:stroke joinstyle="miter" endarrow="block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style="position:absolute;left:4913;width:2858;height:2711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>
                      <v:textbox style="mso-fit-shape-to-text:t">
                        <w:txbxContent>
                          <w:p w:rsidRPr="009D53B1" w:rsidR="00B414A4" w:rsidP="00B414A4" w:rsidRDefault="00B414A4" w14:paraId="020AC2D2" w14:textId="77777777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D53B1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shape id="Straight Arrow Connector 1" style="position:absolute;left:10495;top:6948;width:7200;height:0;visibility:visible;mso-wrap-style:square" o:spid="_x0000_s1035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lnwAAAANoAAAAPAAAAZHJzL2Rvd25yZXYueG1sRE9La4NA&#10;EL4H+h+WKfSWrAk0pDar5EHB9pYoPQ/uVCXurHG3av59NlDoafj4nrNNJ9OKgXrXWFawXEQgiEur&#10;G64UFPnHfAPCeWSNrWVScCMHafI022Ks7cgnGs6+EiGEXYwKau+7WEpX1mTQLWxHHLgf2xv0AfaV&#10;1D2OIdy0chVFa2mw4dBQY0eHmsrL+dcoGNF/v+131fWwP35m02t7XefFl1Ivz9PuHYSnyf+L/9yZ&#10;DvPh8crjyuQOAAD//wMAUEsBAi0AFAAGAAgAAAAhANvh9svuAAAAhQEAABMAAAAAAAAAAAAAAAAA&#10;AAAAAFtDb250ZW50X1R5cGVzXS54bWxQSwECLQAUAAYACAAAACEAWvQsW78AAAAVAQAACwAAAAAA&#10;AAAAAAAAAAAfAQAAX3JlbHMvLnJlbHNQSwECLQAUAAYACAAAACEACp8ZZ8AAAADaAAAADwAAAAAA&#10;AAAAAAAAAAAHAgAAZHJzL2Rvd25yZXYueG1sUEsFBgAAAAADAAMAtwAAAPQCAAAAAA==&#10;">
                    <v:stroke joinstyle="miter" endarrow="block"/>
                  </v:shape>
                </v:group>
                <v:shape id="Text Box 2" style="position:absolute;left:17651;top:5009;width:2305;height:3721;visibility:visible;mso-wrap-style:square;v-text-anchor:top" o:spid="_x0000_s103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>
                  <v:textbox>
                    <w:txbxContent>
                      <w:p w:rsidRPr="009D53B1" w:rsidR="00B414A4" w:rsidP="00B414A4" w:rsidRDefault="00B414A4" w14:paraId="50C8B2F3" w14:textId="77777777">
                        <w:pPr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 w:rsidRPr="009D53B1"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</w:rPr>
                          <w:t>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549545" w14:textId="77777777" w:rsidR="00B414A4" w:rsidRPr="005D0080" w:rsidRDefault="00B414A4" w:rsidP="00B414A4">
      <w:pPr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43EF4518" w14:textId="77777777" w:rsidR="00B414A4" w:rsidRPr="005D0080" w:rsidRDefault="00B414A4" w:rsidP="00B414A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sz w:val="22"/>
          <w:szCs w:val="22"/>
        </w:rPr>
        <w:t xml:space="preserve">Και ο σχεδιασμός της τριβής </w:t>
      </w:r>
    </w:p>
    <w:p w14:paraId="4D3A7911" w14:textId="77777777" w:rsidR="00B414A4" w:rsidRPr="005D0080" w:rsidRDefault="00B414A4" w:rsidP="00B414A4">
      <w:pPr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92FB0EA" w14:textId="4ED68EC6" w:rsidR="00966E05" w:rsidRPr="005D0080" w:rsidRDefault="00B414A4" w:rsidP="00966E0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iCs/>
          <w:sz w:val="22"/>
          <w:szCs w:val="22"/>
        </w:rPr>
        <w:t xml:space="preserve">Οπότε το έργο της </w:t>
      </w:r>
      <w:r w:rsidR="00966E05" w:rsidRPr="005D0080">
        <w:rPr>
          <w:rFonts w:asciiTheme="minorHAnsi" w:hAnsiTheme="minorHAnsi" w:cstheme="minorHAnsi"/>
          <w:iCs/>
          <w:sz w:val="22"/>
          <w:szCs w:val="22"/>
        </w:rPr>
        <w:t>τ</w:t>
      </w:r>
      <w:r w:rsidRPr="005D0080">
        <w:rPr>
          <w:rFonts w:asciiTheme="minorHAnsi" w:hAnsiTheme="minorHAnsi" w:cstheme="minorHAnsi"/>
          <w:iCs/>
          <w:sz w:val="22"/>
          <w:szCs w:val="22"/>
        </w:rPr>
        <w:t>ριβής είναι</w:t>
      </w:r>
      <w:r w:rsidR="00966E05" w:rsidRPr="005D0080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966E05" w:rsidRPr="005D008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D008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T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=T 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x</m:t>
          </m:r>
          <m:r>
            <w:rPr>
              <w:rFonts w:ascii="Cambria Math" w:hAnsi="Cambria Math" w:cstheme="minorHAnsi"/>
              <w:sz w:val="22"/>
              <w:szCs w:val="22"/>
            </w:rPr>
            <m:t>∙συν 180° = -</m:t>
          </m:r>
          <m:d>
            <m:d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F∙συν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φ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-ma</m:t>
              </m:r>
            </m:e>
          </m:d>
          <m:r>
            <w:rPr>
              <w:rFonts w:ascii="Cambria Math" w:hAnsi="Cambria Math" w:cstheme="minorHAnsi"/>
              <w:sz w:val="22"/>
              <w:szCs w:val="22"/>
            </w:rPr>
            <m:t xml:space="preserve"> ∙Δ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>x</m:t>
          </m:r>
        </m:oMath>
      </m:oMathPara>
    </w:p>
    <w:p w14:paraId="44BCEA51" w14:textId="11A2F148" w:rsidR="00B414A4" w:rsidRPr="005D0080" w:rsidRDefault="00966E05" w:rsidP="0935E5E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080">
        <w:rPr>
          <w:rFonts w:asciiTheme="minorHAnsi" w:hAnsiTheme="minorHAnsi" w:cstheme="minorHAnsi"/>
          <w:sz w:val="22"/>
          <w:szCs w:val="22"/>
        </w:rPr>
        <w:t xml:space="preserve">Δεδομένου ότι η κατεύθυνση της τριβής σχηματίζει γωνία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180° </m:t>
        </m:r>
      </m:oMath>
      <w:r w:rsidRPr="005D0080">
        <w:rPr>
          <w:rFonts w:asciiTheme="minorHAnsi" w:hAnsiTheme="minorHAnsi" w:cstheme="minorHAnsi"/>
          <w:sz w:val="22"/>
          <w:szCs w:val="22"/>
        </w:rPr>
        <w:t xml:space="preserve"> </w:t>
      </w:r>
      <w:r w:rsidR="00D827B6" w:rsidRPr="005D0080">
        <w:rPr>
          <w:rFonts w:asciiTheme="minorHAnsi" w:hAnsiTheme="minorHAnsi" w:cstheme="minorHAnsi"/>
          <w:sz w:val="22"/>
          <w:szCs w:val="22"/>
        </w:rPr>
        <w:t xml:space="preserve">με </w:t>
      </w:r>
      <w:r w:rsidRPr="005D0080">
        <w:rPr>
          <w:rFonts w:asciiTheme="minorHAnsi" w:hAnsiTheme="minorHAnsi" w:cstheme="minorHAnsi"/>
          <w:sz w:val="22"/>
          <w:szCs w:val="22"/>
        </w:rPr>
        <w:t>την κατεύθυνση της μετατόπισης.</w:t>
      </w:r>
    </w:p>
    <w:sectPr w:rsidR="00B414A4" w:rsidRPr="005D0080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E310F"/>
    <w:rsid w:val="00172E54"/>
    <w:rsid w:val="002C4CEB"/>
    <w:rsid w:val="002E1008"/>
    <w:rsid w:val="003B24A6"/>
    <w:rsid w:val="003C2434"/>
    <w:rsid w:val="005826C0"/>
    <w:rsid w:val="005D0080"/>
    <w:rsid w:val="006C34C9"/>
    <w:rsid w:val="006C44D8"/>
    <w:rsid w:val="006D468B"/>
    <w:rsid w:val="00805029"/>
    <w:rsid w:val="00940A81"/>
    <w:rsid w:val="00966E05"/>
    <w:rsid w:val="00A623EB"/>
    <w:rsid w:val="00B414A4"/>
    <w:rsid w:val="00B93451"/>
    <w:rsid w:val="00BD75EF"/>
    <w:rsid w:val="00C86BA6"/>
    <w:rsid w:val="00D00D12"/>
    <w:rsid w:val="00D61BB4"/>
    <w:rsid w:val="00D827B6"/>
    <w:rsid w:val="00DD3DC6"/>
    <w:rsid w:val="00E222D1"/>
    <w:rsid w:val="00F200A3"/>
    <w:rsid w:val="00F34C0D"/>
    <w:rsid w:val="00F44358"/>
    <w:rsid w:val="00F867EC"/>
    <w:rsid w:val="0935E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Relationship Id="R5c57b9979ec642f1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19F680-CC6D-401D-9F05-095D5FFB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2021-07-27T17:28:00Z</cp:lastPrinted>
  <dcterms:created xsi:type="dcterms:W3CDTF">2021-07-27T17:28:00Z</dcterms:created>
  <dcterms:modified xsi:type="dcterms:W3CDTF">2021-07-27T17:30:00Z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