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65861815" w:rsidR="00E426D9" w:rsidRPr="00F262D3" w:rsidRDefault="00E426D9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262D3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 w:rsidR="00F262D3" w:rsidRPr="00F262D3">
        <w:rPr>
          <w:rFonts w:asciiTheme="minorHAnsi" w:hAnsiTheme="minorHAnsi" w:cstheme="minorHAnsi"/>
          <w:b/>
          <w:sz w:val="22"/>
          <w:szCs w:val="22"/>
        </w:rPr>
        <w:t>2</w:t>
      </w:r>
      <w:r w:rsidR="00F262D3" w:rsidRPr="00F262D3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F262D3" w:rsidRPr="00F262D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07CD43" w14:textId="66F92A40" w:rsidR="00E426D9" w:rsidRPr="00F262D3" w:rsidRDefault="00F262D3" w:rsidP="68AB384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bCs/>
          <w:sz w:val="22"/>
          <w:szCs w:val="22"/>
        </w:rPr>
        <w:t>2.1</w:t>
      </w:r>
      <w:r w:rsidR="00E426D9" w:rsidRPr="00F262D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76A8E" w:rsidRPr="00F262D3">
        <w:rPr>
          <w:rFonts w:asciiTheme="minorHAnsi" w:hAnsiTheme="minorHAnsi" w:cstheme="minorHAnsi"/>
          <w:sz w:val="22"/>
          <w:szCs w:val="22"/>
        </w:rPr>
        <w:t>Ένας ανελκυστήρας μάζας 35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0 </w:t>
      </w:r>
      <w:r w:rsidR="00E426D9" w:rsidRPr="00F262D3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 μεταφέρει δύο άτομα συνολικής μάζας 150 </w:t>
      </w:r>
      <w:r w:rsidR="00E426D9" w:rsidRPr="00F262D3">
        <w:rPr>
          <w:rFonts w:asciiTheme="minorHAnsi" w:hAnsiTheme="minorHAnsi" w:cstheme="minorHAnsi"/>
          <w:sz w:val="22"/>
          <w:szCs w:val="22"/>
          <w:lang w:val="en-US"/>
        </w:rPr>
        <w:t>kg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. Ο ανελκυστήρας </w:t>
      </w:r>
      <w:r w:rsidR="00EF196C" w:rsidRPr="00F262D3">
        <w:rPr>
          <w:rFonts w:asciiTheme="minorHAnsi" w:hAnsiTheme="minorHAnsi" w:cstheme="minorHAnsi"/>
          <w:sz w:val="22"/>
          <w:szCs w:val="22"/>
        </w:rPr>
        <w:t xml:space="preserve">ξεκίνησε από την ηρεμία τη χρονική στιγμή μηδέν και άρχισε να 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ανεβαίνει με </w:t>
      </w:r>
      <w:r w:rsidR="00B76A8E" w:rsidRPr="00F262D3">
        <w:rPr>
          <w:rFonts w:asciiTheme="minorHAnsi" w:hAnsiTheme="minorHAnsi" w:cstheme="minorHAnsi"/>
          <w:sz w:val="22"/>
          <w:szCs w:val="22"/>
        </w:rPr>
        <w:t>σταθερή επιτάχυνση.</w:t>
      </w:r>
      <w:r w:rsidR="00EF196C" w:rsidRPr="00F262D3">
        <w:rPr>
          <w:rFonts w:asciiTheme="minorHAnsi" w:hAnsiTheme="minorHAnsi" w:cstheme="minorHAnsi"/>
          <w:sz w:val="22"/>
          <w:szCs w:val="22"/>
        </w:rPr>
        <w:t xml:space="preserve"> Για το χρονικό διάστημα 0 – 10 </w:t>
      </w:r>
      <w:r w:rsidR="00EF196C" w:rsidRPr="00F262D3">
        <w:rPr>
          <w:rFonts w:asciiTheme="minorHAnsi" w:hAnsiTheme="minorHAnsi" w:cstheme="minorHAnsi"/>
          <w:sz w:val="22"/>
          <w:szCs w:val="22"/>
          <w:lang w:val="en-US"/>
        </w:rPr>
        <w:t>s</w:t>
      </w:r>
      <w:r w:rsidR="00B76A8E" w:rsidRPr="00F262D3">
        <w:rPr>
          <w:rFonts w:asciiTheme="minorHAnsi" w:hAnsiTheme="minorHAnsi" w:cstheme="minorHAnsi"/>
          <w:sz w:val="22"/>
          <w:szCs w:val="22"/>
        </w:rPr>
        <w:t xml:space="preserve"> </w:t>
      </w:r>
      <w:r w:rsidR="00EF196C" w:rsidRPr="00F262D3">
        <w:rPr>
          <w:rFonts w:asciiTheme="minorHAnsi" w:hAnsiTheme="minorHAnsi" w:cstheme="minorHAnsi"/>
          <w:sz w:val="22"/>
          <w:szCs w:val="22"/>
        </w:rPr>
        <w:t xml:space="preserve">η ταχύτητα του μεταβλήθηκε κατά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2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s</m:t>
            </m:r>
          </m:den>
        </m:f>
      </m:oMath>
      <w:r w:rsidR="00EF196C" w:rsidRPr="00F262D3">
        <w:rPr>
          <w:rFonts w:asciiTheme="minorHAnsi" w:hAnsiTheme="minorHAnsi" w:cstheme="minorHAnsi"/>
          <w:sz w:val="22"/>
          <w:szCs w:val="22"/>
        </w:rPr>
        <w:t xml:space="preserve">. </w:t>
      </w:r>
      <w:r w:rsidR="00E426D9" w:rsidRPr="00F262D3">
        <w:rPr>
          <w:rFonts w:asciiTheme="minorHAnsi" w:hAnsiTheme="minorHAnsi" w:cstheme="minorHAnsi"/>
          <w:sz w:val="22"/>
          <w:szCs w:val="22"/>
        </w:rPr>
        <w:t>Ζητούμενο είναι να υπολογίσουμε τη</w:t>
      </w:r>
      <w:r w:rsidR="00B76A8E" w:rsidRPr="00F262D3">
        <w:rPr>
          <w:rFonts w:asciiTheme="minorHAnsi" w:hAnsiTheme="minorHAnsi" w:cstheme="minorHAnsi"/>
          <w:sz w:val="22"/>
          <w:szCs w:val="22"/>
        </w:rPr>
        <w:t xml:space="preserve"> δύναμη που ασκεί το (αβαρές) συρματόσχοινο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 </w:t>
      </w:r>
      <w:r w:rsidR="00B76A8E" w:rsidRPr="00F262D3">
        <w:rPr>
          <w:rFonts w:asciiTheme="minorHAnsi" w:hAnsiTheme="minorHAnsi" w:cstheme="minorHAnsi"/>
          <w:sz w:val="22"/>
          <w:szCs w:val="22"/>
        </w:rPr>
        <w:t>σ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το οποίο </w:t>
      </w:r>
      <w:r w:rsidR="00B76A8E" w:rsidRPr="00F262D3">
        <w:rPr>
          <w:rFonts w:asciiTheme="minorHAnsi" w:hAnsiTheme="minorHAnsi" w:cstheme="minorHAnsi"/>
          <w:sz w:val="22"/>
          <w:szCs w:val="22"/>
        </w:rPr>
        <w:t>είναι προσδεμένος ο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 ανελκυστήρα</w:t>
      </w:r>
      <w:r w:rsidR="00B76A8E" w:rsidRPr="00F262D3">
        <w:rPr>
          <w:rFonts w:asciiTheme="minorHAnsi" w:hAnsiTheme="minorHAnsi" w:cstheme="minorHAnsi"/>
          <w:sz w:val="22"/>
          <w:szCs w:val="22"/>
        </w:rPr>
        <w:t>ς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. </w:t>
      </w:r>
      <w:r w:rsidR="00EF196C" w:rsidRPr="00F262D3">
        <w:rPr>
          <w:rFonts w:asciiTheme="minorHAnsi" w:hAnsiTheme="minorHAnsi" w:cstheme="minorHAnsi"/>
          <w:sz w:val="22"/>
          <w:szCs w:val="22"/>
        </w:rPr>
        <w:br/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Δίνεται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E426D9" w:rsidRPr="00F262D3">
        <w:rPr>
          <w:rFonts w:asciiTheme="minorHAnsi" w:hAnsiTheme="minorHAnsi" w:cstheme="minorHAnsi"/>
          <w:sz w:val="22"/>
          <w:szCs w:val="22"/>
        </w:rPr>
        <w:t xml:space="preserve"> και ότι η αντίσταση του αέρα είναι αμελητέα. </w:t>
      </w:r>
      <w:r w:rsidR="00AA18DB" w:rsidRPr="00F262D3">
        <w:rPr>
          <w:rFonts w:asciiTheme="minorHAnsi" w:hAnsiTheme="minorHAnsi" w:cstheme="minorHAnsi"/>
          <w:sz w:val="22"/>
          <w:szCs w:val="22"/>
        </w:rPr>
        <w:t>Θ</w:t>
      </w:r>
      <w:r w:rsidR="00DB5D71" w:rsidRPr="00F262D3">
        <w:rPr>
          <w:rFonts w:asciiTheme="minorHAnsi" w:hAnsiTheme="minorHAnsi" w:cstheme="minorHAnsi"/>
          <w:sz w:val="22"/>
          <w:szCs w:val="22"/>
        </w:rPr>
        <w:t>εωρή</w:t>
      </w:r>
      <w:r w:rsidR="00AA18DB" w:rsidRPr="00F262D3">
        <w:rPr>
          <w:rFonts w:asciiTheme="minorHAnsi" w:hAnsiTheme="minorHAnsi" w:cstheme="minorHAnsi"/>
          <w:sz w:val="22"/>
          <w:szCs w:val="22"/>
        </w:rPr>
        <w:t xml:space="preserve">στε ότι οι μοναδικές δυνάμεις που </w:t>
      </w:r>
      <w:r w:rsidR="00DB5D71" w:rsidRPr="00F262D3">
        <w:rPr>
          <w:rFonts w:asciiTheme="minorHAnsi" w:hAnsiTheme="minorHAnsi" w:cstheme="minorHAnsi"/>
          <w:sz w:val="22"/>
          <w:szCs w:val="22"/>
        </w:rPr>
        <w:t xml:space="preserve">δέχεται </w:t>
      </w:r>
      <w:r w:rsidR="00AA18DB" w:rsidRPr="00F262D3">
        <w:rPr>
          <w:rFonts w:asciiTheme="minorHAnsi" w:hAnsiTheme="minorHAnsi" w:cstheme="minorHAnsi"/>
          <w:sz w:val="22"/>
          <w:szCs w:val="22"/>
        </w:rPr>
        <w:t>ο θάλαμο</w:t>
      </w:r>
      <w:r w:rsidR="00DB5D71" w:rsidRPr="00F262D3">
        <w:rPr>
          <w:rFonts w:asciiTheme="minorHAnsi" w:hAnsiTheme="minorHAnsi" w:cstheme="minorHAnsi"/>
          <w:sz w:val="22"/>
          <w:szCs w:val="22"/>
        </w:rPr>
        <w:t>ς</w:t>
      </w:r>
      <w:r w:rsidR="00AA18DB" w:rsidRPr="00F262D3">
        <w:rPr>
          <w:rFonts w:asciiTheme="minorHAnsi" w:hAnsiTheme="minorHAnsi" w:cstheme="minorHAnsi"/>
          <w:sz w:val="22"/>
          <w:szCs w:val="22"/>
        </w:rPr>
        <w:t xml:space="preserve"> του ανελκυστήρα κατά την άνοδο είναι αυτές που ασκούνται από τη Γη και το συρματόσκοινο.  </w:t>
      </w:r>
    </w:p>
    <w:p w14:paraId="36959199" w14:textId="0DDA3E6F" w:rsidR="00E426D9" w:rsidRPr="00F262D3" w:rsidRDefault="00F262D3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sz w:val="22"/>
          <w:szCs w:val="22"/>
        </w:rPr>
        <w:t>2</w:t>
      </w:r>
      <w:r w:rsidR="00E426D9" w:rsidRPr="00F262D3">
        <w:rPr>
          <w:rFonts w:asciiTheme="minorHAnsi" w:hAnsiTheme="minorHAnsi" w:cstheme="minorHAnsi"/>
          <w:b/>
          <w:sz w:val="22"/>
          <w:szCs w:val="22"/>
        </w:rPr>
        <w:t>.1</w:t>
      </w:r>
      <w:r w:rsidRPr="00F262D3">
        <w:rPr>
          <w:rFonts w:asciiTheme="minorHAnsi" w:hAnsiTheme="minorHAnsi" w:cstheme="minorHAnsi"/>
          <w:b/>
          <w:sz w:val="22"/>
          <w:szCs w:val="22"/>
        </w:rPr>
        <w:t>.Α</w:t>
      </w:r>
      <w:r w:rsidR="00E426D9" w:rsidRPr="00F262D3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569DDC4F" w14:textId="2F0B7F68" w:rsidR="00E426D9" w:rsidRPr="00F262D3" w:rsidRDefault="00E426D9" w:rsidP="6C07AF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sz w:val="22"/>
          <w:szCs w:val="22"/>
        </w:rPr>
        <w:t xml:space="preserve">Με βάση τα </w:t>
      </w:r>
      <w:r w:rsidR="00EF196C" w:rsidRPr="00F262D3">
        <w:rPr>
          <w:rFonts w:asciiTheme="minorHAnsi" w:hAnsiTheme="minorHAnsi" w:cstheme="minorHAnsi"/>
          <w:sz w:val="22"/>
          <w:szCs w:val="22"/>
        </w:rPr>
        <w:t>πιο πάνω δεδομένα</w:t>
      </w:r>
      <w:r w:rsidRPr="00F262D3">
        <w:rPr>
          <w:rFonts w:asciiTheme="minorHAnsi" w:hAnsiTheme="minorHAnsi" w:cstheme="minorHAnsi"/>
          <w:sz w:val="22"/>
          <w:szCs w:val="22"/>
        </w:rPr>
        <w:t xml:space="preserve"> η </w:t>
      </w:r>
      <w:r w:rsidR="00B76A8E" w:rsidRPr="00F262D3">
        <w:rPr>
          <w:rFonts w:asciiTheme="minorHAnsi" w:hAnsiTheme="minorHAnsi" w:cstheme="minorHAnsi"/>
          <w:sz w:val="22"/>
          <w:szCs w:val="22"/>
        </w:rPr>
        <w:t xml:space="preserve">δύναμη που ασκεί </w:t>
      </w:r>
      <w:r w:rsidRPr="00F262D3">
        <w:rPr>
          <w:rFonts w:asciiTheme="minorHAnsi" w:hAnsiTheme="minorHAnsi" w:cstheme="minorHAnsi"/>
          <w:sz w:val="22"/>
          <w:szCs w:val="22"/>
        </w:rPr>
        <w:t>το συρματόσχοινο</w:t>
      </w:r>
      <w:r w:rsidR="00B76A8E" w:rsidRPr="00F262D3">
        <w:rPr>
          <w:rFonts w:asciiTheme="minorHAnsi" w:hAnsiTheme="minorHAnsi" w:cstheme="minorHAnsi"/>
          <w:sz w:val="22"/>
          <w:szCs w:val="22"/>
        </w:rPr>
        <w:t xml:space="preserve"> στον ανελκυστήρα</w:t>
      </w:r>
      <w:r w:rsidR="00AA18DB" w:rsidRPr="00F262D3">
        <w:rPr>
          <w:rFonts w:asciiTheme="minorHAnsi" w:hAnsiTheme="minorHAnsi" w:cstheme="minorHAnsi"/>
          <w:sz w:val="22"/>
          <w:szCs w:val="22"/>
        </w:rPr>
        <w:t xml:space="preserve"> έχει μέτρο </w:t>
      </w:r>
      <w:r w:rsidR="00B76A8E" w:rsidRPr="00F262D3">
        <w:rPr>
          <w:rFonts w:asciiTheme="minorHAnsi" w:hAnsiTheme="minorHAnsi" w:cstheme="minorHAnsi"/>
          <w:sz w:val="22"/>
          <w:szCs w:val="22"/>
        </w:rPr>
        <w:t>ί</w:t>
      </w:r>
      <w:r w:rsidRPr="00F262D3">
        <w:rPr>
          <w:rFonts w:asciiTheme="minorHAnsi" w:hAnsiTheme="minorHAnsi" w:cstheme="minorHAnsi"/>
          <w:sz w:val="22"/>
          <w:szCs w:val="22"/>
        </w:rPr>
        <w:t xml:space="preserve">σο με: </w:t>
      </w:r>
    </w:p>
    <w:p w14:paraId="08BF2B18" w14:textId="25F52412" w:rsidR="00E426D9" w:rsidRPr="00F262D3" w:rsidRDefault="00E426D9" w:rsidP="004A06B7">
      <w:pPr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F262D3">
        <w:rPr>
          <w:rFonts w:asciiTheme="minorHAnsi" w:hAnsiTheme="minorHAnsi" w:cstheme="minorHAnsi"/>
          <w:sz w:val="22"/>
          <w:szCs w:val="22"/>
        </w:rPr>
        <w:t>α) 5</w:t>
      </w:r>
      <w:r w:rsidR="00EF196C" w:rsidRPr="00F262D3">
        <w:rPr>
          <w:rFonts w:asciiTheme="minorHAnsi" w:hAnsiTheme="minorHAnsi" w:cstheme="minorHAnsi"/>
          <w:sz w:val="22"/>
          <w:szCs w:val="22"/>
        </w:rPr>
        <w:t>0</w:t>
      </w:r>
      <w:r w:rsidRPr="00F262D3">
        <w:rPr>
          <w:rFonts w:asciiTheme="minorHAnsi" w:hAnsiTheme="minorHAnsi" w:cstheme="minorHAnsi"/>
          <w:sz w:val="22"/>
          <w:szCs w:val="22"/>
        </w:rPr>
        <w:t>0</w:t>
      </w:r>
      <w:r w:rsidR="00BE6E17" w:rsidRPr="00F262D3">
        <w:rPr>
          <w:rFonts w:asciiTheme="minorHAnsi" w:hAnsiTheme="minorHAnsi" w:cstheme="minorHAnsi"/>
          <w:sz w:val="22"/>
          <w:szCs w:val="22"/>
        </w:rPr>
        <w:t>0</w:t>
      </w:r>
      <w:r w:rsidRPr="00F262D3">
        <w:rPr>
          <w:rFonts w:asciiTheme="minorHAnsi" w:hAnsiTheme="minorHAnsi" w:cstheme="minorHAnsi"/>
          <w:sz w:val="22"/>
          <w:szCs w:val="22"/>
        </w:rPr>
        <w:t xml:space="preserve"> Ν</w:t>
      </w:r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</w:t>
      </w:r>
      <w:r w:rsidRPr="00F262D3">
        <w:rPr>
          <w:rFonts w:asciiTheme="minorHAnsi" w:hAnsiTheme="minorHAnsi" w:cstheme="minorHAnsi"/>
          <w:sz w:val="22"/>
          <w:szCs w:val="22"/>
        </w:rPr>
        <w:t>,</w:t>
      </w:r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</w:t>
      </w:r>
      <w:r w:rsidRPr="00F262D3">
        <w:rPr>
          <w:rFonts w:asciiTheme="minorHAnsi" w:hAnsiTheme="minorHAnsi" w:cstheme="minorHAnsi"/>
          <w:sz w:val="22"/>
          <w:szCs w:val="22"/>
        </w:rPr>
        <w:t>β)</w:t>
      </w:r>
      <w:r w:rsidRPr="00F262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196C" w:rsidRPr="00F262D3">
        <w:rPr>
          <w:rFonts w:asciiTheme="minorHAnsi" w:hAnsiTheme="minorHAnsi" w:cstheme="minorHAnsi"/>
          <w:sz w:val="22"/>
          <w:szCs w:val="22"/>
        </w:rPr>
        <w:t>51</w:t>
      </w:r>
      <w:r w:rsidRPr="00F262D3">
        <w:rPr>
          <w:rFonts w:asciiTheme="minorHAnsi" w:hAnsiTheme="minorHAnsi" w:cstheme="minorHAnsi"/>
          <w:sz w:val="22"/>
          <w:szCs w:val="22"/>
        </w:rPr>
        <w:t>0</w:t>
      </w:r>
      <w:r w:rsidR="00BE6E17" w:rsidRPr="00F262D3">
        <w:rPr>
          <w:rFonts w:asciiTheme="minorHAnsi" w:hAnsiTheme="minorHAnsi" w:cstheme="minorHAnsi"/>
          <w:sz w:val="22"/>
          <w:szCs w:val="22"/>
        </w:rPr>
        <w:t>0</w:t>
      </w:r>
      <w:r w:rsidR="00EF196C" w:rsidRPr="00F262D3">
        <w:rPr>
          <w:rFonts w:asciiTheme="minorHAnsi" w:hAnsiTheme="minorHAnsi" w:cstheme="minorHAnsi"/>
          <w:sz w:val="22"/>
          <w:szCs w:val="22"/>
        </w:rPr>
        <w:t xml:space="preserve"> Ν</w:t>
      </w:r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</w:t>
      </w:r>
      <w:r w:rsidR="00EF196C" w:rsidRPr="00F262D3">
        <w:rPr>
          <w:rFonts w:asciiTheme="minorHAnsi" w:hAnsiTheme="minorHAnsi" w:cstheme="minorHAnsi"/>
          <w:sz w:val="22"/>
          <w:szCs w:val="22"/>
        </w:rPr>
        <w:t>,</w:t>
      </w:r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</w:t>
      </w:r>
      <w:r w:rsidR="00EF196C" w:rsidRPr="00F262D3">
        <w:rPr>
          <w:rFonts w:asciiTheme="minorHAnsi" w:hAnsiTheme="minorHAnsi" w:cstheme="minorHAnsi"/>
          <w:sz w:val="22"/>
          <w:szCs w:val="22"/>
        </w:rPr>
        <w:t xml:space="preserve">γ) </w:t>
      </w:r>
      <w:r w:rsidRPr="00F262D3">
        <w:rPr>
          <w:rFonts w:asciiTheme="minorHAnsi" w:hAnsiTheme="minorHAnsi" w:cstheme="minorHAnsi"/>
          <w:sz w:val="22"/>
          <w:szCs w:val="22"/>
        </w:rPr>
        <w:t>5</w:t>
      </w:r>
      <w:r w:rsidR="00EF196C" w:rsidRPr="00F262D3">
        <w:rPr>
          <w:rFonts w:asciiTheme="minorHAnsi" w:hAnsiTheme="minorHAnsi" w:cstheme="minorHAnsi"/>
          <w:sz w:val="22"/>
          <w:szCs w:val="22"/>
        </w:rPr>
        <w:t>15</w:t>
      </w:r>
      <w:r w:rsidR="00BE6E17" w:rsidRPr="00F262D3">
        <w:rPr>
          <w:rFonts w:asciiTheme="minorHAnsi" w:hAnsiTheme="minorHAnsi" w:cstheme="minorHAnsi"/>
          <w:sz w:val="22"/>
          <w:szCs w:val="22"/>
        </w:rPr>
        <w:t>0</w:t>
      </w:r>
      <w:r w:rsidRPr="00F262D3">
        <w:rPr>
          <w:rFonts w:asciiTheme="minorHAnsi" w:hAnsiTheme="minorHAnsi" w:cstheme="minorHAnsi"/>
          <w:sz w:val="22"/>
          <w:szCs w:val="22"/>
        </w:rPr>
        <w:t xml:space="preserve"> Ν</w:t>
      </w:r>
    </w:p>
    <w:p w14:paraId="46C5A126" w14:textId="77777777" w:rsidR="00E426D9" w:rsidRPr="00F262D3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F262D3">
        <w:rPr>
          <w:rFonts w:asciiTheme="minorHAnsi" w:hAnsiTheme="minorHAnsi" w:cstheme="minorHAnsi"/>
          <w:b/>
          <w:i/>
        </w:rPr>
        <w:t>Μονάδες 4</w:t>
      </w:r>
    </w:p>
    <w:p w14:paraId="4BE8DA8A" w14:textId="6BAD8B68" w:rsidR="00E426D9" w:rsidRPr="00F262D3" w:rsidRDefault="00F262D3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sz w:val="22"/>
          <w:szCs w:val="22"/>
        </w:rPr>
        <w:t>2.1.Β</w:t>
      </w:r>
      <w:r w:rsidR="00E426D9" w:rsidRPr="00F262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26D9" w:rsidRPr="00F262D3">
        <w:rPr>
          <w:rFonts w:asciiTheme="minorHAnsi" w:hAnsiTheme="minorHAnsi" w:cstheme="minorHAnsi"/>
          <w:sz w:val="22"/>
          <w:szCs w:val="22"/>
        </w:rPr>
        <w:t>Να αιτιολογήσετε την επιλογή  σας.</w:t>
      </w:r>
    </w:p>
    <w:p w14:paraId="5B957631" w14:textId="77777777" w:rsidR="00E426D9" w:rsidRPr="00F262D3" w:rsidRDefault="00E426D9" w:rsidP="00E426D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057F2703" w14:textId="56AD9311" w:rsidR="007C2870" w:rsidRDefault="007C2870" w:rsidP="008546C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EFDA33" w14:textId="77777777" w:rsidR="00F262D3" w:rsidRPr="00F262D3" w:rsidRDefault="00F262D3" w:rsidP="008546C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37501D" w14:textId="77777777" w:rsidR="008546CE" w:rsidRPr="00F262D3" w:rsidRDefault="008546CE" w:rsidP="008546CE">
      <w:pPr>
        <w:rPr>
          <w:rFonts w:asciiTheme="minorHAnsi" w:hAnsiTheme="minorHAnsi" w:cstheme="minorHAnsi"/>
          <w:sz w:val="22"/>
          <w:szCs w:val="22"/>
        </w:rPr>
      </w:pPr>
    </w:p>
    <w:p w14:paraId="77A5DF38" w14:textId="6B00ACEB" w:rsidR="00A13D86" w:rsidRPr="00F262D3" w:rsidRDefault="00F262D3" w:rsidP="4F6490E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noProof/>
          <w:sz w:val="22"/>
          <w:szCs w:val="22"/>
        </w:rPr>
        <w:object w:dxaOrig="1440" w:dyaOrig="1440" w14:anchorId="1C0FA701">
          <v:group id="_x0000_s1026" style="position:absolute;left:0;text-align:left;margin-left:245.15pt;margin-top:7.8pt;width:247.8pt;height:63.6pt;z-index:-251658240" coordorigin="5788,7913" coordsize="4956,1272" wrapcoords="5236 -254 -131 21346 -131 21600 16298 21600 21731 -254 5236 -254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27" type="#_x0000_t7" style="position:absolute;left:5788;top:7913;width:4956;height:1272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28" type="#_x0000_t16" style="position:absolute;left:7276;top:8237;width:300;height:240" fillcolor="#747070 [1614]"/>
            <v:shape id="_x0000_s1029" type="#_x0000_t16" style="position:absolute;left:6838;top:8711;width:300;height:240" fillcolor="silver"/>
            <v:line id="_x0000_s1030" style="position:absolute" from="7540,8369" to="8957,8369" strokeweight="1.5pt">
              <v:stroke endarrow="block" endarrowwidth="narrow" endarrowlength="short"/>
            </v:line>
            <v:line id="_x0000_s1031" style="position:absolute" from="7078,8819" to="7654,8819" strokeweight="1.5pt">
              <v:stroke endarrow="block" endarrowwidth="narrow" endarrowlength="short"/>
            </v:lin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7666;top:8570;width:304;height:381">
              <v:imagedata r:id="rId7" o:title=""/>
            </v:shape>
            <v:shape id="_x0000_s1033" type="#_x0000_t75" style="position:absolute;left:8152;top:7997;width:324;height:381">
              <v:imagedata r:id="rId8" o:title=""/>
            </v:shape>
            <v:shape id="_x0000_s1034" type="#_x0000_t75" style="position:absolute;left:7330;top:7955;width:260;height:260">
              <v:imagedata r:id="rId9" o:title=""/>
            </v:shape>
            <v:shape id="_x0000_s1035" type="#_x0000_t75" style="position:absolute;left:6892;top:8459;width:240;height:240">
              <v:imagedata r:id="rId10" o:title=""/>
            </v:shape>
            <w10:wrap type="square"/>
          </v:group>
          <o:OLEObject Type="Embed" ProgID="Equation.DSMT4" ShapeID="_x0000_s1032" DrawAspect="Content" ObjectID="_1688921531" r:id="rId11"/>
          <o:OLEObject Type="Embed" ProgID="Equation.DSMT4" ShapeID="_x0000_s1033" DrawAspect="Content" ObjectID="_1688921532" r:id="rId12"/>
          <o:OLEObject Type="Embed" ProgID="Equation.DSMT4" ShapeID="_x0000_s1034" DrawAspect="Content" ObjectID="_1688921533" r:id="rId13"/>
          <o:OLEObject Type="Embed" ProgID="Equation.DSMT4" ShapeID="_x0000_s1035" DrawAspect="Content" ObjectID="_1688921534" r:id="rId14"/>
        </w:object>
      </w:r>
      <w:r w:rsidR="00A13D86" w:rsidRPr="00F262D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13D86" w:rsidRPr="00F262D3">
        <w:rPr>
          <w:rStyle w:val="normaltextrun"/>
          <w:rFonts w:asciiTheme="minorHAnsi" w:hAnsiTheme="minorHAnsi" w:cstheme="minorHAnsi"/>
          <w:b/>
          <w:sz w:val="22"/>
          <w:szCs w:val="22"/>
          <w:shd w:val="clear" w:color="auto" w:fill="FFFFFF"/>
        </w:rPr>
        <w:t>.</w:t>
      </w:r>
      <w:r w:rsidRPr="00F262D3">
        <w:rPr>
          <w:rStyle w:val="normaltextrun"/>
          <w:rFonts w:asciiTheme="minorHAnsi" w:hAnsiTheme="minorHAnsi" w:cstheme="minorHAnsi"/>
          <w:b/>
          <w:sz w:val="22"/>
          <w:szCs w:val="22"/>
          <w:shd w:val="clear" w:color="auto" w:fill="FFFFFF"/>
        </w:rPr>
        <w:t>2</w:t>
      </w:r>
      <w:r w:rsidR="00A13D86" w:rsidRPr="00F262D3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  </w:t>
      </w:r>
      <w:r w:rsidR="00A13D86" w:rsidRPr="00F262D3">
        <w:rPr>
          <w:rFonts w:asciiTheme="minorHAnsi" w:hAnsiTheme="minorHAnsi" w:cstheme="minorHAnsi"/>
          <w:sz w:val="22"/>
          <w:szCs w:val="22"/>
        </w:rPr>
        <w:t>Δυο κιβώτια Α και Β βρίσκονται δίπλα – δίπλα και ακίνητα σε λείο οριζόντιο επίπεδο. Τη χρονική στιγμή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w:bookmarkStart w:id="0" w:name="_GoBack"/>
        <w:bookmarkEnd w:id="0"/>
        <m:r>
          <w:rPr>
            <w:rFonts w:ascii="Cambria Math" w:hAnsi="Cambria Math" w:cstheme="minorHAnsi"/>
            <w:sz w:val="22"/>
            <w:szCs w:val="22"/>
          </w:rPr>
          <m:t>t=0</m:t>
        </m:r>
      </m:oMath>
      <w:r w:rsidR="00A13D86" w:rsidRPr="00F262D3">
        <w:rPr>
          <w:rFonts w:asciiTheme="minorHAnsi" w:hAnsiTheme="minorHAnsi" w:cstheme="minorHAnsi"/>
          <w:sz w:val="22"/>
          <w:szCs w:val="22"/>
        </w:rPr>
        <w:t xml:space="preserve"> ασκούνται </w:t>
      </w:r>
      <w:r w:rsidR="00D3579F" w:rsidRPr="00F262D3">
        <w:rPr>
          <w:rFonts w:asciiTheme="minorHAnsi" w:hAnsiTheme="minorHAnsi" w:cstheme="minorHAnsi"/>
          <w:sz w:val="22"/>
          <w:szCs w:val="22"/>
        </w:rPr>
        <w:t xml:space="preserve">και στα δύο </w:t>
      </w:r>
      <w:r w:rsidR="00A13D86" w:rsidRPr="00F262D3">
        <w:rPr>
          <w:rFonts w:asciiTheme="minorHAnsi" w:hAnsiTheme="minorHAnsi" w:cstheme="minorHAnsi"/>
          <w:sz w:val="22"/>
          <w:szCs w:val="22"/>
        </w:rPr>
        <w:t xml:space="preserve">σταθερές οριζόντιες δυνάμεις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D3579F" w:rsidRPr="00F262D3">
        <w:rPr>
          <w:rFonts w:asciiTheme="minorHAnsi" w:hAnsiTheme="minorHAnsi" w:cstheme="minorHAnsi"/>
          <w:sz w:val="22"/>
          <w:szCs w:val="22"/>
        </w:rPr>
        <w:t xml:space="preserve"> </w:t>
      </w:r>
      <w:r w:rsidR="00082219" w:rsidRPr="00F262D3">
        <w:rPr>
          <w:rFonts w:asciiTheme="minorHAnsi" w:hAnsiTheme="minorHAnsi" w:cstheme="minorHAnsi"/>
          <w:sz w:val="22"/>
          <w:szCs w:val="22"/>
        </w:rPr>
        <w:t xml:space="preserve">και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A13D86" w:rsidRPr="00F262D3">
        <w:rPr>
          <w:rFonts w:asciiTheme="minorHAnsi" w:hAnsiTheme="minorHAnsi" w:cstheme="minorHAnsi"/>
          <w:sz w:val="22"/>
          <w:szCs w:val="22"/>
        </w:rPr>
        <w:t xml:space="preserve">με μέτρα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A13D86" w:rsidRPr="00F262D3">
        <w:rPr>
          <w:rFonts w:asciiTheme="minorHAnsi" w:hAnsiTheme="minorHAnsi" w:cstheme="minorHAnsi"/>
          <w:sz w:val="22"/>
          <w:szCs w:val="22"/>
        </w:rPr>
        <w:t xml:space="preserve">, όπως φαίνεται στο σχήμα. Τα δυο κιβώτια αρχίζουν να κινούνται ευθύγραμμα στο οριζόντιο επίπεδο και η επίδραση του αέρα είναι αμελητέα. </w:t>
      </w:r>
      <w:r w:rsidR="00EF44C2" w:rsidRPr="00F262D3">
        <w:rPr>
          <w:rFonts w:asciiTheme="minorHAnsi" w:hAnsiTheme="minorHAnsi" w:cstheme="minorHAnsi"/>
          <w:sz w:val="22"/>
          <w:szCs w:val="22"/>
        </w:rPr>
        <w:t xml:space="preserve">Τη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=10 s</m:t>
        </m:r>
      </m:oMath>
      <w:r w:rsidR="00EF44C2" w:rsidRPr="00F262D3">
        <w:rPr>
          <w:rFonts w:asciiTheme="minorHAnsi" w:hAnsiTheme="minorHAnsi" w:cstheme="minorHAnsi"/>
          <w:sz w:val="22"/>
          <w:szCs w:val="22"/>
        </w:rPr>
        <w:t xml:space="preserve">  </w:t>
      </w:r>
      <w:r w:rsidR="00A13D86" w:rsidRPr="00F262D3">
        <w:rPr>
          <w:rFonts w:asciiTheme="minorHAnsi" w:hAnsiTheme="minorHAnsi" w:cstheme="minorHAnsi"/>
          <w:sz w:val="22"/>
          <w:szCs w:val="22"/>
        </w:rPr>
        <w:t xml:space="preserve">η ταχύτητα του κιβωτίου Α είναι </w:t>
      </w:r>
      <m:oMath>
        <m:r>
          <w:rPr>
            <w:rFonts w:ascii="Cambria Math" w:hAnsi="Cambria Math" w:cstheme="minorHAnsi"/>
            <w:sz w:val="22"/>
            <w:szCs w:val="22"/>
          </w:rPr>
          <m:t>υ</m:t>
        </m:r>
      </m:oMath>
      <w:r w:rsidR="00A13D86" w:rsidRPr="00F262D3">
        <w:rPr>
          <w:rFonts w:asciiTheme="minorHAnsi" w:hAnsiTheme="minorHAnsi" w:cstheme="minorHAnsi"/>
          <w:sz w:val="22"/>
          <w:szCs w:val="22"/>
        </w:rPr>
        <w:t xml:space="preserve">. Το κιβώτιο Β </w:t>
      </w:r>
      <w:r w:rsidR="00082219" w:rsidRPr="00F262D3">
        <w:rPr>
          <w:rFonts w:asciiTheme="minorHAnsi" w:hAnsiTheme="minorHAnsi" w:cstheme="minorHAnsi"/>
          <w:sz w:val="22"/>
          <w:szCs w:val="22"/>
        </w:rPr>
        <w:t>αποκτά</w:t>
      </w:r>
      <w:r w:rsidR="00A13D86" w:rsidRPr="00F262D3">
        <w:rPr>
          <w:rFonts w:asciiTheme="minorHAnsi" w:hAnsiTheme="minorHAnsi" w:cstheme="minorHAnsi"/>
          <w:sz w:val="22"/>
          <w:szCs w:val="22"/>
        </w:rPr>
        <w:t xml:space="preserve"> ταχύτητα</w:t>
      </w:r>
      <w:r w:rsidR="00EF44C2" w:rsidRPr="00F262D3">
        <w:rPr>
          <w:rFonts w:asciiTheme="minorHAnsi" w:hAnsiTheme="minorHAnsi" w:cstheme="minorHAnsi"/>
          <w:sz w:val="22"/>
          <w:szCs w:val="22"/>
        </w:rPr>
        <w:t xml:space="preserve"> ίδιου μέτρου (</w:t>
      </w:r>
      <m:oMath>
        <m:r>
          <w:rPr>
            <w:rFonts w:ascii="Cambria Math" w:hAnsi="Cambria Math" w:cstheme="minorHAnsi"/>
            <w:sz w:val="22"/>
            <w:szCs w:val="22"/>
          </w:rPr>
          <m:t>υ</m:t>
        </m:r>
      </m:oMath>
      <w:r w:rsidR="00EF44C2" w:rsidRPr="00F262D3">
        <w:rPr>
          <w:rFonts w:asciiTheme="minorHAnsi" w:hAnsiTheme="minorHAnsi" w:cstheme="minorHAnsi"/>
          <w:sz w:val="22"/>
          <w:szCs w:val="22"/>
        </w:rPr>
        <w:t xml:space="preserve">) τη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=20 s</m:t>
        </m:r>
      </m:oMath>
      <w:r w:rsidR="008815CD" w:rsidRPr="00F262D3">
        <w:rPr>
          <w:rFonts w:asciiTheme="minorHAnsi" w:hAnsiTheme="minorHAnsi" w:cstheme="minorHAnsi"/>
          <w:sz w:val="22"/>
          <w:szCs w:val="22"/>
        </w:rPr>
        <w:t>.</w:t>
      </w:r>
      <w:r w:rsidR="00EF44C2" w:rsidRPr="00F262D3">
        <w:rPr>
          <w:rFonts w:asciiTheme="minorHAnsi" w:hAnsiTheme="minorHAnsi" w:cstheme="minorHAnsi"/>
          <w:sz w:val="22"/>
          <w:szCs w:val="22"/>
        </w:rPr>
        <w:t xml:space="preserve"> </w:t>
      </w:r>
      <w:r w:rsidR="00A13D86" w:rsidRPr="00F262D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70F0C8" w14:textId="38DBFA4E" w:rsidR="00D3579F" w:rsidRPr="00F262D3" w:rsidRDefault="00F262D3" w:rsidP="00D357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sz w:val="22"/>
          <w:szCs w:val="22"/>
        </w:rPr>
        <w:t>2.2.Α</w:t>
      </w:r>
      <w:r w:rsidR="00D3579F" w:rsidRPr="00F262D3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62C723D5" w14:textId="77777777" w:rsidR="00A13D86" w:rsidRPr="00F262D3" w:rsidRDefault="00A13D86" w:rsidP="00A13D8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sz w:val="22"/>
          <w:szCs w:val="22"/>
        </w:rPr>
        <w:t xml:space="preserve">Με βάση τα πιο πάνω δεδομένα, η σύγκριση των δύο μαζών οδηγεί στο συμπέρασμα ότι: </w:t>
      </w:r>
    </w:p>
    <w:p w14:paraId="0CB69F10" w14:textId="0DB1FB31" w:rsidR="00A13D86" w:rsidRPr="00F262D3" w:rsidRDefault="00A13D86" w:rsidP="004A06B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sz w:val="22"/>
          <w:szCs w:val="22"/>
        </w:rPr>
        <w:t xml:space="preserve">α)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,        </w:t>
      </w:r>
      <w:r w:rsidRPr="00F262D3">
        <w:rPr>
          <w:rFonts w:asciiTheme="minorHAnsi" w:hAnsiTheme="minorHAnsi" w:cstheme="minorHAnsi"/>
          <w:sz w:val="22"/>
          <w:szCs w:val="22"/>
        </w:rPr>
        <w:t xml:space="preserve">β)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082219" w:rsidRPr="00F262D3">
        <w:rPr>
          <w:rFonts w:asciiTheme="minorHAnsi" w:hAnsiTheme="minorHAnsi" w:cstheme="minorHAnsi"/>
          <w:sz w:val="22"/>
          <w:szCs w:val="22"/>
        </w:rPr>
        <w:t xml:space="preserve">        ,        </w:t>
      </w:r>
      <w:r w:rsidRPr="00F262D3">
        <w:rPr>
          <w:rFonts w:asciiTheme="minorHAnsi" w:hAnsiTheme="minorHAnsi" w:cstheme="minorHAnsi"/>
          <w:sz w:val="22"/>
          <w:szCs w:val="22"/>
        </w:rPr>
        <w:t xml:space="preserve">γ)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</w:p>
    <w:p w14:paraId="1E2423B9" w14:textId="77777777" w:rsidR="00D3579F" w:rsidRPr="00F262D3" w:rsidRDefault="00D3579F" w:rsidP="00D3579F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F262D3">
        <w:rPr>
          <w:rFonts w:asciiTheme="minorHAnsi" w:hAnsiTheme="minorHAnsi" w:cstheme="minorHAnsi"/>
          <w:b/>
          <w:i/>
        </w:rPr>
        <w:t>Μονάδες 4</w:t>
      </w:r>
    </w:p>
    <w:p w14:paraId="0B8BEE71" w14:textId="0506B559" w:rsidR="00D3579F" w:rsidRPr="00F262D3" w:rsidRDefault="00D3579F" w:rsidP="00A13D8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sz w:val="22"/>
          <w:szCs w:val="22"/>
        </w:rPr>
        <w:t>2.2</w:t>
      </w:r>
      <w:r w:rsidR="00F262D3" w:rsidRPr="00F262D3">
        <w:rPr>
          <w:rFonts w:asciiTheme="minorHAnsi" w:hAnsiTheme="minorHAnsi" w:cstheme="minorHAnsi"/>
          <w:b/>
          <w:sz w:val="22"/>
          <w:szCs w:val="22"/>
        </w:rPr>
        <w:t>.Β</w:t>
      </w:r>
      <w:r w:rsidRPr="00F262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62D3">
        <w:rPr>
          <w:rFonts w:asciiTheme="minorHAnsi" w:hAnsiTheme="minorHAnsi" w:cstheme="minorHAnsi"/>
          <w:sz w:val="22"/>
          <w:szCs w:val="22"/>
        </w:rPr>
        <w:t xml:space="preserve">Να αιτιολογήσετε την επιλογή  σας. </w:t>
      </w:r>
    </w:p>
    <w:p w14:paraId="6FE94D2A" w14:textId="77777777" w:rsidR="00D3579F" w:rsidRPr="00F262D3" w:rsidRDefault="00D3579F" w:rsidP="00D3579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262D3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5DAB6C7B" w14:textId="77777777" w:rsidR="00AC609E" w:rsidRPr="00F262D3" w:rsidRDefault="00AC609E" w:rsidP="00A13D8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AC609E" w:rsidRPr="00F262D3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82219"/>
    <w:rsid w:val="000F5B60"/>
    <w:rsid w:val="00355B72"/>
    <w:rsid w:val="00491F91"/>
    <w:rsid w:val="004A06B7"/>
    <w:rsid w:val="005A2F87"/>
    <w:rsid w:val="0066216D"/>
    <w:rsid w:val="00706F12"/>
    <w:rsid w:val="007242B0"/>
    <w:rsid w:val="007C2870"/>
    <w:rsid w:val="008546CE"/>
    <w:rsid w:val="0085472C"/>
    <w:rsid w:val="008815CD"/>
    <w:rsid w:val="008C2196"/>
    <w:rsid w:val="008F4C0F"/>
    <w:rsid w:val="00944C8C"/>
    <w:rsid w:val="00A13D86"/>
    <w:rsid w:val="00AA18DB"/>
    <w:rsid w:val="00AC609E"/>
    <w:rsid w:val="00B76A8E"/>
    <w:rsid w:val="00BE6E17"/>
    <w:rsid w:val="00C25B41"/>
    <w:rsid w:val="00D3579F"/>
    <w:rsid w:val="00DB5D71"/>
    <w:rsid w:val="00E426D9"/>
    <w:rsid w:val="00EF196C"/>
    <w:rsid w:val="00EF44C2"/>
    <w:rsid w:val="00F262D3"/>
    <w:rsid w:val="00FC7891"/>
    <w:rsid w:val="02572EAD"/>
    <w:rsid w:val="39D23B4E"/>
    <w:rsid w:val="3D0B8841"/>
    <w:rsid w:val="4EBECF30"/>
    <w:rsid w:val="4F6490E2"/>
    <w:rsid w:val="57920EEC"/>
    <w:rsid w:val="604DE930"/>
    <w:rsid w:val="60F4832A"/>
    <w:rsid w:val="6167247D"/>
    <w:rsid w:val="68AB3842"/>
    <w:rsid w:val="6C07AF8A"/>
    <w:rsid w:val="6E8EF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styles" Target="styl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2021-04-26T07:02:00Z</cp:lastPrinted>
  <dcterms:created xsi:type="dcterms:W3CDTF">2021-07-27T17:06:00Z</dcterms:created>
  <dcterms:modified xsi:type="dcterms:W3CDTF">2021-07-27T17:06:00Z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