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14" w:rsidRPr="00892A39" w:rsidRDefault="00A90E67" w:rsidP="001A314C">
      <w:pPr>
        <w:spacing w:line="360" w:lineRule="auto"/>
        <w:contextualSpacing/>
        <w:jc w:val="both"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</w:t>
      </w:r>
      <w:r w:rsidR="00892A39">
        <w:rPr>
          <w:rFonts w:asciiTheme="minorHAnsi" w:hAnsiTheme="minorHAnsi"/>
        </w:rPr>
        <w:t xml:space="preserve">Το σημείο Δ ανήκει στη μεσοκάθετο του τμήματος ΒΓ, άρα ισαπέχει από τα άκρα του, δηλαδή </w:t>
      </w:r>
      <m:oMath>
        <m:r>
          <m:rPr>
            <m:sty m:val="p"/>
          </m:rPr>
          <w:rPr>
            <w:rFonts w:ascii="Cambria Math" w:hAnsiTheme="minorHAnsi"/>
          </w:rPr>
          <m:t>ΔΒ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ΔΓ</m:t>
        </m:r>
      </m:oMath>
      <w:r w:rsidR="00892A39">
        <w:rPr>
          <w:rFonts w:asciiTheme="minorHAnsi" w:eastAsiaTheme="minorEastAsia" w:hAnsiTheme="minorHAnsi"/>
        </w:rPr>
        <w:t xml:space="preserve">. Συνεπώς το τρίγωνο ΒΓΔ είναι ισοσκελές. </w:t>
      </w:r>
    </w:p>
    <w:p w:rsidR="00436236" w:rsidRDefault="00A90E67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 w:rsidRPr="000D72DC">
        <w:rPr>
          <w:rFonts w:asciiTheme="minorHAnsi" w:hAnsiTheme="minorHAnsi"/>
        </w:rPr>
        <w:t>β)</w:t>
      </w:r>
      <w:r w:rsidR="00436236">
        <w:rPr>
          <w:rFonts w:asciiTheme="minorHAnsi" w:hAnsiTheme="minorHAnsi"/>
        </w:rPr>
        <w:t xml:space="preserve"> </w:t>
      </w:r>
    </w:p>
    <w:p w:rsidR="00F31299" w:rsidRDefault="00EB2587" w:rsidP="00F31299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336800" cy="1613119"/>
            <wp:effectExtent l="19050" t="0" r="6350" b="0"/>
            <wp:docPr id="2" name="Εικόνα 1" descr="C:\Users\Nikos\Desktop\NikFot_GEL_2.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GEL_2.6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63" cy="161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0F4" w:rsidRDefault="00A560F4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Ισχύουν οι παρακάτω ισότητες γωνιών:</w:t>
      </w:r>
    </w:p>
    <w:p w:rsidR="00F31299" w:rsidRPr="00A560F4" w:rsidRDefault="009A25EA" w:rsidP="00A560F4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Theme="minorHAnsi" w:eastAsiaTheme="minorEastAsia" w:hAnsiTheme="minorHAnsi"/>
                  </w:rPr>
                  <m:t>Β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Theme="minorHAnsi" w:eastAsiaTheme="minorEastAsia" w:hAnsiTheme="minorHAnsi"/>
              </w:rPr>
              <m:t>Γ</m:t>
            </m:r>
          </m:e>
        </m:acc>
      </m:oMath>
      <w:r w:rsidR="00400B55" w:rsidRPr="00A560F4">
        <w:rPr>
          <w:rFonts w:asciiTheme="minorHAnsi" w:eastAsiaTheme="minorEastAsia" w:hAnsiTheme="minorHAnsi"/>
        </w:rPr>
        <w:t xml:space="preserve"> (1) ως προσκείμενες γωνίες στη βάση ΒΓ του ισοσκελούς τριγώνου ΒΓΔ. </w:t>
      </w:r>
    </w:p>
    <w:p w:rsidR="00A560F4" w:rsidRPr="004F1360" w:rsidRDefault="009A25EA" w:rsidP="00A560F4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Theme="minorHAnsi" w:eastAsiaTheme="minorEastAsia" w:hAnsiTheme="minorHAnsi"/>
                  </w:rPr>
                  <m:t>Β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="00A560F4" w:rsidRPr="00A560F4">
        <w:rPr>
          <w:rFonts w:asciiTheme="minorHAnsi" w:eastAsiaTheme="minorEastAsia" w:hAnsiTheme="minorHAnsi"/>
        </w:rPr>
        <w:t xml:space="preserve"> </w:t>
      </w:r>
      <w:r w:rsidR="00A560F4">
        <w:rPr>
          <w:rFonts w:asciiTheme="minorHAnsi" w:eastAsiaTheme="minorEastAsia" w:hAnsiTheme="minorHAnsi"/>
        </w:rPr>
        <w:t>(2</w:t>
      </w:r>
      <w:r w:rsidR="00A560F4" w:rsidRPr="00A560F4">
        <w:rPr>
          <w:rFonts w:asciiTheme="minorHAnsi" w:eastAsiaTheme="minorEastAsia" w:hAnsiTheme="minorHAnsi"/>
        </w:rPr>
        <w:t>) ως</w:t>
      </w:r>
      <w:r w:rsidR="00A560F4">
        <w:rPr>
          <w:rFonts w:asciiTheme="minorHAnsi" w:eastAsiaTheme="minorEastAsia" w:hAnsiTheme="minorHAnsi"/>
        </w:rPr>
        <w:t xml:space="preserve"> </w:t>
      </w:r>
      <w:r w:rsidR="004F1360">
        <w:rPr>
          <w:rFonts w:asciiTheme="minorHAnsi" w:eastAsiaTheme="minorEastAsia" w:hAnsiTheme="minorHAnsi"/>
        </w:rPr>
        <w:t xml:space="preserve">εντός εναλλάξ γωνίες των παραλλήλων ΒΓ, ΔΕ που τέμνονται από τη ΒΔ. </w:t>
      </w:r>
    </w:p>
    <w:p w:rsidR="004F1360" w:rsidRPr="00A560F4" w:rsidRDefault="009A25EA" w:rsidP="00A560F4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Theme="minorHAnsi" w:eastAsiaTheme="minorEastAsia" w:hAnsiTheme="minorHAnsi"/>
              </w:rPr>
              <m:t>Γ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="004F1360" w:rsidRPr="00A560F4">
        <w:rPr>
          <w:rFonts w:asciiTheme="minorHAnsi" w:eastAsiaTheme="minorEastAsia" w:hAnsiTheme="minorHAnsi"/>
        </w:rPr>
        <w:t xml:space="preserve"> </w:t>
      </w:r>
      <w:r w:rsidR="004F1360">
        <w:rPr>
          <w:rFonts w:asciiTheme="minorHAnsi" w:eastAsiaTheme="minorEastAsia" w:hAnsiTheme="minorHAnsi"/>
        </w:rPr>
        <w:t>(3</w:t>
      </w:r>
      <w:r w:rsidR="004F1360" w:rsidRPr="00A560F4">
        <w:rPr>
          <w:rFonts w:asciiTheme="minorHAnsi" w:eastAsiaTheme="minorEastAsia" w:hAnsiTheme="minorHAnsi"/>
        </w:rPr>
        <w:t xml:space="preserve">) </w:t>
      </w:r>
      <w:r w:rsidR="004F1360">
        <w:rPr>
          <w:rFonts w:asciiTheme="minorHAnsi" w:eastAsiaTheme="minorEastAsia" w:hAnsiTheme="minorHAnsi"/>
        </w:rPr>
        <w:t>ως εντός εκτός και επί τα αυτά μέρη γωνίες των παραλλήλων ΒΓ, ΔΕ που τέμνονται από την ΑΓ.</w:t>
      </w:r>
    </w:p>
    <w:p w:rsidR="00F31299" w:rsidRDefault="00F15EEB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Από τις ισότητες (1), (2) και (3) προκύπτει ότι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>
        <w:rPr>
          <w:rFonts w:asciiTheme="minorHAnsi" w:eastAsiaTheme="minorEastAsia" w:hAnsiTheme="minorHAnsi"/>
        </w:rPr>
        <w:t xml:space="preserve">, οπότε η ΔΕ είναι </w:t>
      </w:r>
      <w:r w:rsidR="00F34CEE">
        <w:rPr>
          <w:rFonts w:asciiTheme="minorHAnsi" w:eastAsiaTheme="minorEastAsia" w:hAnsiTheme="minorHAnsi"/>
        </w:rPr>
        <w:t xml:space="preserve">διχοτόμος της γωνίας </w:t>
      </w:r>
      <m:oMath>
        <m:r>
          <m:rPr>
            <m:sty m:val="p"/>
          </m:rPr>
          <w:rPr>
            <w:rFonts w:ascii="Cambria Math" w:eastAsiaTheme="minorEastAsia" w:hAnsiTheme="minorHAnsi"/>
          </w:rPr>
          <m:t>Α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Β</m:t>
        </m:r>
      </m:oMath>
      <w:r w:rsidR="00F34CEE">
        <w:rPr>
          <w:rFonts w:asciiTheme="minorHAnsi" w:hAnsiTheme="minorHAnsi"/>
        </w:rPr>
        <w:t>.</w:t>
      </w:r>
    </w:p>
    <w:sectPr w:rsidR="00F31299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407A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1D13E" w16cex:dateUtc="2021-04-26T2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407A20" w16cid:durableId="2431D13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70F91"/>
    <w:multiLevelType w:val="hybridMultilevel"/>
    <w:tmpl w:val="D096997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67695"/>
    <w:rsid w:val="00092484"/>
    <w:rsid w:val="000D72DC"/>
    <w:rsid w:val="001572FE"/>
    <w:rsid w:val="0016301C"/>
    <w:rsid w:val="0016419B"/>
    <w:rsid w:val="00175FB4"/>
    <w:rsid w:val="001950A8"/>
    <w:rsid w:val="001A314C"/>
    <w:rsid w:val="0020230C"/>
    <w:rsid w:val="0021705A"/>
    <w:rsid w:val="00224B65"/>
    <w:rsid w:val="00246EF1"/>
    <w:rsid w:val="00287EAC"/>
    <w:rsid w:val="002A437A"/>
    <w:rsid w:val="002D18E9"/>
    <w:rsid w:val="002D7D71"/>
    <w:rsid w:val="002E5E4B"/>
    <w:rsid w:val="0033273E"/>
    <w:rsid w:val="00345EC4"/>
    <w:rsid w:val="00374B3E"/>
    <w:rsid w:val="00376CF3"/>
    <w:rsid w:val="003B2C3F"/>
    <w:rsid w:val="003C317B"/>
    <w:rsid w:val="003D2FC2"/>
    <w:rsid w:val="003D379A"/>
    <w:rsid w:val="003F1F32"/>
    <w:rsid w:val="00400B55"/>
    <w:rsid w:val="00426368"/>
    <w:rsid w:val="00436236"/>
    <w:rsid w:val="00436E74"/>
    <w:rsid w:val="00486BF8"/>
    <w:rsid w:val="00487E6F"/>
    <w:rsid w:val="004E3DF6"/>
    <w:rsid w:val="004F1360"/>
    <w:rsid w:val="005413D9"/>
    <w:rsid w:val="00550404"/>
    <w:rsid w:val="00554314"/>
    <w:rsid w:val="00556518"/>
    <w:rsid w:val="005A4CA1"/>
    <w:rsid w:val="005E0925"/>
    <w:rsid w:val="005F533F"/>
    <w:rsid w:val="006442BF"/>
    <w:rsid w:val="0067636D"/>
    <w:rsid w:val="006A084E"/>
    <w:rsid w:val="006A4ADC"/>
    <w:rsid w:val="006D3D8A"/>
    <w:rsid w:val="006E5188"/>
    <w:rsid w:val="00712DD7"/>
    <w:rsid w:val="00737BAE"/>
    <w:rsid w:val="0077168D"/>
    <w:rsid w:val="00780909"/>
    <w:rsid w:val="0079563C"/>
    <w:rsid w:val="007A31BF"/>
    <w:rsid w:val="007B03B3"/>
    <w:rsid w:val="00824560"/>
    <w:rsid w:val="00892A39"/>
    <w:rsid w:val="008A7577"/>
    <w:rsid w:val="008D29BF"/>
    <w:rsid w:val="00913E5D"/>
    <w:rsid w:val="00915157"/>
    <w:rsid w:val="00933041"/>
    <w:rsid w:val="00955BF8"/>
    <w:rsid w:val="009A2286"/>
    <w:rsid w:val="009A25EA"/>
    <w:rsid w:val="009B5B46"/>
    <w:rsid w:val="009C759C"/>
    <w:rsid w:val="009D64DA"/>
    <w:rsid w:val="009E51FF"/>
    <w:rsid w:val="009F063D"/>
    <w:rsid w:val="009F1521"/>
    <w:rsid w:val="009F2905"/>
    <w:rsid w:val="00A1003E"/>
    <w:rsid w:val="00A132E1"/>
    <w:rsid w:val="00A375D6"/>
    <w:rsid w:val="00A53AD6"/>
    <w:rsid w:val="00A560F4"/>
    <w:rsid w:val="00A74A26"/>
    <w:rsid w:val="00A90E67"/>
    <w:rsid w:val="00A94B99"/>
    <w:rsid w:val="00AC03D9"/>
    <w:rsid w:val="00AC63A4"/>
    <w:rsid w:val="00AF2F2E"/>
    <w:rsid w:val="00B322C0"/>
    <w:rsid w:val="00B3710B"/>
    <w:rsid w:val="00B808F4"/>
    <w:rsid w:val="00BA6474"/>
    <w:rsid w:val="00BD0DD6"/>
    <w:rsid w:val="00BD12FE"/>
    <w:rsid w:val="00BE4E3B"/>
    <w:rsid w:val="00C52163"/>
    <w:rsid w:val="00C67966"/>
    <w:rsid w:val="00CA2DCD"/>
    <w:rsid w:val="00CF0018"/>
    <w:rsid w:val="00CF4E38"/>
    <w:rsid w:val="00D11914"/>
    <w:rsid w:val="00D16A08"/>
    <w:rsid w:val="00D54C65"/>
    <w:rsid w:val="00D62D3B"/>
    <w:rsid w:val="00D903CA"/>
    <w:rsid w:val="00DA3E7C"/>
    <w:rsid w:val="00DB5846"/>
    <w:rsid w:val="00DE47E3"/>
    <w:rsid w:val="00DE7AE3"/>
    <w:rsid w:val="00DE7D73"/>
    <w:rsid w:val="00DF1449"/>
    <w:rsid w:val="00E509E7"/>
    <w:rsid w:val="00EA275D"/>
    <w:rsid w:val="00EB2587"/>
    <w:rsid w:val="00F07506"/>
    <w:rsid w:val="00F15EEB"/>
    <w:rsid w:val="00F24C53"/>
    <w:rsid w:val="00F31299"/>
    <w:rsid w:val="00F34CEE"/>
    <w:rsid w:val="00FA45B0"/>
    <w:rsid w:val="00FC61E8"/>
    <w:rsid w:val="00FD07E7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A56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image" Target="media/image1.emf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22</cp:revision>
  <dcterms:created xsi:type="dcterms:W3CDTF">2021-07-11T18:24:00Z</dcterms:created>
  <dcterms:modified xsi:type="dcterms:W3CDTF">2021-07-15T11:02:00Z</dcterms:modified>
</cp:coreProperties>
</file>