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AA33E" w14:textId="192A1D88" w:rsidR="00AC67CC" w:rsidRPr="00BA5CDA" w:rsidRDefault="00AC67CC" w:rsidP="00AC67CC">
      <w:pPr>
        <w:pStyle w:val="a3"/>
        <w:ind w:left="0"/>
        <w:jc w:val="both"/>
        <w:rPr>
          <w:b/>
          <w:bCs/>
        </w:rPr>
      </w:pPr>
      <w:r w:rsidRPr="00BA5CDA">
        <w:rPr>
          <w:b/>
          <w:bCs/>
          <w:lang w:val="en-US"/>
        </w:rPr>
        <w:t>B</w:t>
      </w:r>
      <w:r w:rsidRPr="00BA5CDA">
        <w:rPr>
          <w:b/>
          <w:bCs/>
        </w:rPr>
        <w:t>1</w:t>
      </w:r>
    </w:p>
    <w:p w14:paraId="2E2550B9" w14:textId="3A436E76" w:rsidR="00AC67CC" w:rsidRPr="00BA5CDA" w:rsidRDefault="00AC67CC" w:rsidP="00AC67CC">
      <w:pPr>
        <w:pStyle w:val="a3"/>
        <w:ind w:left="0" w:hanging="142"/>
        <w:jc w:val="both"/>
        <w:rPr>
          <w:b/>
          <w:bCs/>
          <w:i/>
          <w:iCs/>
        </w:rPr>
      </w:pPr>
      <w:r w:rsidRPr="00BA5CDA">
        <w:rPr>
          <w:b/>
          <w:bCs/>
        </w:rPr>
        <w:t xml:space="preserve">   Α. </w:t>
      </w:r>
      <w:r w:rsidRPr="00BA5CDA">
        <w:t>Σωστή απάντηση είναι η</w:t>
      </w:r>
      <w:r w:rsidRPr="00BA5CDA">
        <w:rPr>
          <w:b/>
          <w:bCs/>
        </w:rPr>
        <w:t xml:space="preserve"> </w:t>
      </w:r>
      <w:r w:rsidR="00E32FB9" w:rsidRPr="00BA5CDA">
        <w:rPr>
          <w:b/>
          <w:bCs/>
        </w:rPr>
        <w:t>(</w:t>
      </w:r>
      <w:r w:rsidRPr="00BA5CDA">
        <w:rPr>
          <w:b/>
          <w:bCs/>
        </w:rPr>
        <w:t>γ</w:t>
      </w:r>
      <w:r w:rsidR="00E32FB9" w:rsidRPr="00BA5CDA">
        <w:rPr>
          <w:b/>
          <w:bCs/>
        </w:rPr>
        <w:t>)</w:t>
      </w:r>
      <w:r w:rsidRPr="00BA5CDA">
        <w:rPr>
          <w:b/>
          <w:bCs/>
        </w:rPr>
        <w:t>. (</w:t>
      </w:r>
      <w:r w:rsidRPr="00BA5CDA">
        <w:rPr>
          <w:b/>
          <w:bCs/>
          <w:i/>
          <w:iCs/>
        </w:rPr>
        <w:t>Μονάδες 4)</w:t>
      </w:r>
    </w:p>
    <w:p w14:paraId="653BBD23" w14:textId="00713F6E" w:rsidR="00AC67CC" w:rsidRPr="00BA5CDA" w:rsidRDefault="00AC67CC" w:rsidP="00AC67CC">
      <w:pPr>
        <w:pStyle w:val="a3"/>
        <w:ind w:left="0" w:hanging="142"/>
        <w:jc w:val="both"/>
        <w:rPr>
          <w:b/>
          <w:bCs/>
        </w:rPr>
      </w:pPr>
    </w:p>
    <w:tbl>
      <w:tblPr>
        <w:tblStyle w:val="a4"/>
        <w:tblW w:w="935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5208"/>
      </w:tblGrid>
      <w:tr w:rsidR="00BA5CDA" w:rsidRPr="00BA5CDA" w14:paraId="3E75A08D" w14:textId="77777777" w:rsidTr="00134EAF">
        <w:tc>
          <w:tcPr>
            <w:tcW w:w="4148" w:type="dxa"/>
          </w:tcPr>
          <w:p w14:paraId="4551AD65" w14:textId="433D078F" w:rsidR="00A117CB" w:rsidRPr="00BA5CDA" w:rsidRDefault="00A117CB">
            <w:r w:rsidRPr="00BA5CDA">
              <w:rPr>
                <w:b/>
                <w:i/>
                <w:noProof/>
                <w:lang w:eastAsia="el-GR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6B288066" wp14:editId="14CA7752">
                      <wp:simplePos x="0" y="0"/>
                      <wp:positionH relativeFrom="column">
                        <wp:posOffset>18379</wp:posOffset>
                      </wp:positionH>
                      <wp:positionV relativeFrom="paragraph">
                        <wp:posOffset>9525</wp:posOffset>
                      </wp:positionV>
                      <wp:extent cx="2451198" cy="3635288"/>
                      <wp:effectExtent l="0" t="0" r="44450" b="0"/>
                      <wp:wrapNone/>
                      <wp:docPr id="14" name="Ομάδα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51198" cy="3635288"/>
                                <a:chOff x="0" y="0"/>
                                <a:chExt cx="2451198" cy="3635288"/>
                              </a:xfrm>
                            </wpg:grpSpPr>
                            <wpg:grpSp>
                              <wpg:cNvPr id="3" name="Ομάδα 2">
                                <a:extLst>
                                  <a:ext uri="{FF2B5EF4-FFF2-40B4-BE49-F238E27FC236}">
                                    <a16:creationId xmlns:a16="http://schemas.microsoft.com/office/drawing/2014/main" id="{581D9452-F551-4695-AB8A-5863B78ADFEA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0"/>
                                  <a:ext cx="2451198" cy="3635288"/>
                                  <a:chOff x="0" y="0"/>
                                  <a:chExt cx="2451198" cy="3635288"/>
                                </a:xfrm>
                              </wpg:grpSpPr>
                              <wps:wsp>
                                <wps:cNvPr id="2" name="Ευθεία γραμμή σύνδεσης 2">
                                  <a:extLst>
                                    <a:ext uri="{FF2B5EF4-FFF2-40B4-BE49-F238E27FC236}">
                                      <a16:creationId xmlns:a16="http://schemas.microsoft.com/office/drawing/2014/main" id="{F9E4DC10-31CA-4AEB-9BBB-46CA19CF4915}"/>
                                    </a:ext>
                                  </a:extLst>
                                </wps:cNvPr>
                                <wps:cNvCnPr/>
                                <wps:spPr>
                                  <a:xfrm>
                                    <a:off x="90138" y="3536293"/>
                                    <a:ext cx="2360645" cy="0"/>
                                  </a:xfrm>
                                  <a:prstGeom prst="line">
                                    <a:avLst/>
                                  </a:prstGeom>
                                  <a:ln w="762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" name="Διάγραμμα ροής: Γραμμή σύνδεσης 4">
                                  <a:extLst>
                                    <a:ext uri="{FF2B5EF4-FFF2-40B4-BE49-F238E27FC236}">
                                      <a16:creationId xmlns:a16="http://schemas.microsoft.com/office/drawing/2014/main" id="{17411577-9FCD-4497-95C2-D03D0B337EA2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651533" y="3298370"/>
                                    <a:ext cx="203936" cy="197484"/>
                                  </a:xfrm>
                                  <a:prstGeom prst="flowChartConnector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5" name="Ευθύγραμμο βέλος σύνδεσης 5">
                                  <a:extLst>
                                    <a:ext uri="{FF2B5EF4-FFF2-40B4-BE49-F238E27FC236}">
                                      <a16:creationId xmlns:a16="http://schemas.microsoft.com/office/drawing/2014/main" id="{1FD6A1BA-C48E-44C6-9A56-0F46E2CC6C35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960379" y="2649980"/>
                                    <a:ext cx="0" cy="648390"/>
                                  </a:xfrm>
                                  <a:prstGeom prst="straightConnector1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" name="Ευθύγραμμο βέλος σύνδεσης 6">
                                  <a:extLst>
                                    <a:ext uri="{FF2B5EF4-FFF2-40B4-BE49-F238E27FC236}">
                                      <a16:creationId xmlns:a16="http://schemas.microsoft.com/office/drawing/2014/main" id="{DCD02007-3A6E-4A6B-8634-2A442432988C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>
                                    <a:off x="1616742" y="2656693"/>
                                    <a:ext cx="0" cy="631372"/>
                                  </a:xfrm>
                                  <a:prstGeom prst="straightConnector1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7" name="TextBox 25">
                                  <a:extLst>
                                    <a:ext uri="{FF2B5EF4-FFF2-40B4-BE49-F238E27FC236}">
                                      <a16:creationId xmlns:a16="http://schemas.microsoft.com/office/drawing/2014/main" id="{09EF2DE9-D32A-49D9-AA39-351BF7BFB4F3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 flipH="1">
                                    <a:off x="1718731" y="2787230"/>
                                    <a:ext cx="285115" cy="4819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2DEA3D2E" w14:textId="77777777" w:rsidR="00113211" w:rsidRDefault="00C945D2" w:rsidP="00A117CB">
                                      <w:pPr>
                                        <w:rPr>
                                          <w:rFonts w:ascii="Cambria Math" w:hAnsi="+mn-cs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</w:pPr>
                                      <m:oMathPara>
                                        <m:oMathParaPr>
                                          <m:jc m:val="centerGroup"/>
                                        </m:oMathParaPr>
                                        <m:oMath>
                                          <m:acc>
                                            <m:accPr>
                                              <m:chr m:val="⃗"/>
                                              <m:ctrlPr>
                                                <w:rPr>
                                                  <w:rFonts w:ascii="Cambria Math" w:eastAsiaTheme="minorEastAsia" w:hAnsi="Cambria Math"/>
                                                  <w:i/>
                                                  <w:iCs/>
                                                  <w:color w:val="000000" w:themeColor="text1"/>
                                                  <w:kern w:val="24"/>
                                                  <w:sz w:val="36"/>
                                                  <w:szCs w:val="36"/>
                                                  <w:lang w:val="en-US"/>
                                                </w:rPr>
                                              </m:ctrlPr>
                                            </m:acc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color w:val="000000" w:themeColor="text1"/>
                                                  <w:kern w:val="24"/>
                                                  <w:sz w:val="36"/>
                                                  <w:szCs w:val="36"/>
                                                  <w:lang w:val="en-US"/>
                                                </w:rPr>
                                                <m:t>g</m:t>
                                              </m:r>
                                            </m:e>
                                          </m:acc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  <wps:wsp>
                                <wps:cNvPr id="8" name="Διάγραμμα ροής: Γραμμή σύνδεσης 8">
                                  <a:extLst>
                                    <a:ext uri="{FF2B5EF4-FFF2-40B4-BE49-F238E27FC236}">
                                      <a16:creationId xmlns:a16="http://schemas.microsoft.com/office/drawing/2014/main" id="{7FC4CE54-89F3-4523-AE0C-A87C428C99BA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651533" y="88137"/>
                                    <a:ext cx="203936" cy="197484"/>
                                  </a:xfrm>
                                  <a:prstGeom prst="flowChartConnector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9" name="Αριστερό άγκιστρο 9">
                                  <a:extLst>
                                    <a:ext uri="{FF2B5EF4-FFF2-40B4-BE49-F238E27FC236}">
                                      <a16:creationId xmlns:a16="http://schemas.microsoft.com/office/drawing/2014/main" id="{6021D709-BBAA-4220-B781-4CD62D28FB2F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326541" y="214295"/>
                                    <a:ext cx="290792" cy="3182817"/>
                                  </a:xfrm>
                                  <a:prstGeom prst="leftBrac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0" name="TextBox 2">
                                  <a:extLst>
                                    <a:ext uri="{FF2B5EF4-FFF2-40B4-BE49-F238E27FC236}">
                                      <a16:creationId xmlns:a16="http://schemas.microsoft.com/office/drawing/2014/main" id="{70FAA48A-34A5-4ACC-AEBA-196D39A35715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0" y="1618543"/>
                                    <a:ext cx="309245" cy="4787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5B869FA6" w14:textId="77777777" w:rsidR="00113211" w:rsidRDefault="00113211" w:rsidP="00A117CB">
                                      <w:pPr>
                                        <w:spacing w:line="256" w:lineRule="auto"/>
                                        <w:rPr>
                                          <w:rFonts w:ascii="Cambria Math" w:eastAsia="Cambria Math" w:hAnsi="Cambria Math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Fonts w:ascii="Cambria Math" w:eastAsia="Cambria Math" w:hAnsi="Cambria Math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11" name="TextBox 2">
                                  <a:extLst>
                                    <a:ext uri="{FF2B5EF4-FFF2-40B4-BE49-F238E27FC236}">
                                      <a16:creationId xmlns:a16="http://schemas.microsoft.com/office/drawing/2014/main" id="{A82BCA8D-B9E7-4BAB-8536-845F1D7124DA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141281" y="3156498"/>
                                    <a:ext cx="325755" cy="4787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729E246E" w14:textId="77777777" w:rsidR="00113211" w:rsidRDefault="00113211" w:rsidP="00A117CB">
                                      <w:pPr>
                                        <w:spacing w:line="256" w:lineRule="auto"/>
                                        <w:rPr>
                                          <w:rFonts w:ascii="Cambria Math" w:eastAsia="Cambria Math" w:hAnsi="Cambria Math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Fonts w:ascii="Cambria Math" w:eastAsia="Cambria Math" w:hAnsi="Cambria Math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12" name="Διάγραμμα ροής: Γραμμή σύνδεσης 12">
                                  <a:extLst>
                                    <a:ext uri="{FF2B5EF4-FFF2-40B4-BE49-F238E27FC236}">
                                      <a16:creationId xmlns:a16="http://schemas.microsoft.com/office/drawing/2014/main" id="{57170819-F280-46E9-AAEC-8B418C83FF6D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1902091" y="88137"/>
                                    <a:ext cx="203936" cy="197484"/>
                                  </a:xfrm>
                                  <a:prstGeom prst="flowChartConnector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3" name="TextBox 2">
                                  <a:extLst>
                                    <a:ext uri="{FF2B5EF4-FFF2-40B4-BE49-F238E27FC236}">
                                      <a16:creationId xmlns:a16="http://schemas.microsoft.com/office/drawing/2014/main" id="{F5FEC4DD-3549-4485-935C-516F9DFBB667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2127983" y="0"/>
                                    <a:ext cx="323215" cy="4787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6D96A81B" w14:textId="77777777" w:rsidR="00113211" w:rsidRDefault="00113211" w:rsidP="00A117CB">
                                      <w:pPr>
                                        <w:spacing w:line="256" w:lineRule="auto"/>
                                        <w:rPr>
                                          <w:rFonts w:ascii="Cambria Math" w:eastAsia="Cambria Math" w:hAnsi="Cambria Math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Fonts w:ascii="Cambria Math" w:eastAsia="Cambria Math" w:hAnsi="Cambria Math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</wpg:grpSp>
                            <wps:wsp>
                              <wps:cNvPr id="1" name="TextBox 13"/>
                              <wps:cNvSpPr txBox="1"/>
                              <wps:spPr>
                                <a:xfrm>
                                  <a:off x="960082" y="2758024"/>
                                  <a:ext cx="399415" cy="4787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67682F1" w14:textId="77777777" w:rsidR="00113211" w:rsidRDefault="00C945D2" w:rsidP="00A117CB">
                                    <w:pPr>
                                      <w:spacing w:line="256" w:lineRule="auto"/>
                                      <w:rPr>
                                        <w:rFonts w:ascii="Cambria Math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</w:rPr>
                                    </w:pPr>
                                    <m:oMathPara>
                                      <m:oMathParaPr>
                                        <m:jc m:val="centerGroup"/>
                                      </m:oMathParaPr>
                                      <m:oMath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iCs/>
                                                <w:color w:val="000000" w:themeColor="text1"/>
                                                <w:kern w:val="24"/>
                                                <w:sz w:val="36"/>
                                                <w:szCs w:val="36"/>
                                              </w:rPr>
                                            </m:ctrlPr>
                                          </m:accPr>
                                          <m:e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eastAsiaTheme="minorEastAsia" w:hAnsi="Cambria Math"/>
                                                    <w:i/>
                                                    <w:iCs/>
                                                    <w:color w:val="000000" w:themeColor="text1"/>
                                                    <w:kern w:val="24"/>
                                                    <w:sz w:val="36"/>
                                                    <w:szCs w:val="36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  <w:color w:val="000000" w:themeColor="text1"/>
                                                    <w:kern w:val="24"/>
                                                    <w:sz w:val="36"/>
                                                    <w:szCs w:val="36"/>
                                                  </w:rPr>
                                                  <m:t>υ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/>
                                                    <w:color w:val="000000" w:themeColor="text1"/>
                                                    <w:kern w:val="24"/>
                                                    <w:sz w:val="36"/>
                                                    <w:szCs w:val="36"/>
                                                  </w:rPr>
                                                  <m:t>0</m:t>
                                                </m:r>
                                              </m:sub>
                                            </m:sSub>
                                          </m:e>
                                        </m:acc>
                                      </m:oMath>
                                    </m:oMathPara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288066" id="Ομάδα 14" o:spid="_x0000_s1026" style="position:absolute;margin-left:1.45pt;margin-top:.75pt;width:193pt;height:286.25pt;z-index:251658240" coordsize="24511,36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">
                      <v:group id="Ομάδα 2" o:spid="_x0000_s1027" style="position:absolute;width:24511;height:36352" coordsize="24511,36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line id="Ευθεία γραμμή σύνδεσης 2" o:spid="_x0000_s1028" style="position:absolute;visibility:visible;mso-wrap-style:square" from="901,35362" to="24507,35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" strokecolor="black [3213]" strokeweight="6pt">
                          <v:stroke joinstyle="miter"/>
                        </v:line>
                        <v:shapetype id="_x0000_t120" coordsize="21600,21600" o:spt="120" path="m10800,qx,10800,10800,21600,21600,10800,10800,xe">
                          <v:path gradientshapeok="t" o:connecttype="custom" o:connectlocs="10800,0;3163,3163;0,10800;3163,18437;10800,21600;18437,18437;21600,10800;18437,3163" textboxrect="3163,3163,18437,18437"/>
                        </v:shapetype>
                        <v:shape id="Διάγραμμα ροής: Γραμμή σύνδεσης 4" o:spid="_x0000_s1029" type="#_x0000_t120" style="position:absolute;left:6515;top:32983;width:2039;height:1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" fillcolor="black [3213]" strokecolor="black [3213]" strokeweight="1pt">
                          <v:stroke joinstyle="miter"/>
                          <v:path arrowok="t"/>
                          <o:lock v:ext="edit" aspectratio="t"/>
                        </v:shape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Ευθύγραμμο βέλος σύνδεσης 5" o:spid="_x0000_s1030" type="#_x0000_t32" style="position:absolute;left:9603;top:26499;width:0;height:648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" strokecolor="black [3213]" strokeweight="2.25pt">
                          <v:stroke endarrow="block" joinstyle="miter"/>
                          <o:lock v:ext="edit" shapetype="f"/>
                        </v:shape>
                        <v:shape id="Ευθύγραμμο βέλος σύνδεσης 6" o:spid="_x0000_s1031" type="#_x0000_t32" style="position:absolute;left:16167;top:26566;width:0;height:63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" strokecolor="black [3213]" strokeweight="2.25pt">
                          <v:stroke endarrow="block" joinstyle="miter"/>
                          <o:lock v:ext="edit" shapetype="f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Box 25" o:spid="_x0000_s1032" type="#_x0000_t202" style="position:absolute;left:17187;top:27872;width:2851;height:4819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" filled="f" stroked="f">
                          <v:textbox style="mso-fit-shape-to-text:t">
                            <w:txbxContent>
                              <w:p w14:paraId="2DEA3D2E" w14:textId="77777777" w:rsidR="00113211" w:rsidRDefault="00C945D2" w:rsidP="00A117CB">
                                <w:pPr>
                                  <w:rPr>
                                    <w:rFonts w:ascii="Cambria Math" w:hAnsi="+mn-c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 w:val="36"/>
                                            <w:szCs w:val="36"/>
                                            <w:lang w:val="en-US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kern w:val="24"/>
                                            <w:sz w:val="36"/>
                                            <w:szCs w:val="36"/>
                                            <w:lang w:val="en-US"/>
                                          </w:rPr>
                                          <m:t>g</m:t>
                                        </m:r>
                                      </m:e>
                                    </m:acc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Διάγραμμα ροής: Γραμμή σύνδεσης 8" o:spid="_x0000_s1033" type="#_x0000_t120" style="position:absolute;left:6515;top:881;width:2039;height:1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" fillcolor="black [3213]" strokecolor="black [3213]" strokeweight="1pt">
                          <v:stroke joinstyle="miter"/>
                          <v:path arrowok="t"/>
                          <o:lock v:ext="edit" aspectratio="t"/>
                        </v:shape>
                        <v:shapetype id="_x0000_t87" coordsize="21600,21600" o:spt="87" adj="1800,10800" path="m21600,qx10800@0l10800@2qy0@11,10800@3l10800@1qy21600,21600e" filled="f">
                          <v:formulas>
                            <v:f eqn="val #0"/>
                            <v:f eqn="sum 21600 0 #0"/>
                            <v:f eqn="sum #1 0 #0"/>
                            <v:f eqn="sum #1 #0 0"/>
                            <v:f eqn="prod #0 9598 32768"/>
                            <v:f eqn="sum 21600 0 @4"/>
                            <v:f eqn="sum 21600 0 #1"/>
                            <v:f eqn="min #1 @6"/>
                            <v:f eqn="prod @7 1 2"/>
                            <v:f eqn="prod #0 2 1"/>
                            <v:f eqn="sum 21600 0 @9"/>
                            <v:f eqn="val #1"/>
                          </v:formulas>
                          <v:path arrowok="t" o:connecttype="custom" o:connectlocs="21600,0;0,10800;21600,21600" textboxrect="13963,@4,21600,@5"/>
                          <v:handles>
                            <v:h position="center,#0" yrange="0,@8"/>
                            <v:h position="topLeft,#1" yrange="@9,@10"/>
                          </v:handles>
                        </v:shapetype>
                        <v:shape id="Αριστερό άγκιστρο 9" o:spid="_x0000_s1034" type="#_x0000_t87" style="position:absolute;left:3265;top:2142;width:2908;height:318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" adj="164" strokecolor="black [3213]" strokeweight="1pt">
                          <v:stroke joinstyle="miter"/>
                        </v:shape>
                        <v:shape id="TextBox 2" o:spid="_x0000_s1035" type="#_x0000_t202" style="position:absolute;top:16185;width:3092;height:478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" filled="f" stroked="f">
                          <v:textbox style="mso-fit-shape-to-text:t">
                            <w:txbxContent>
                              <w:p w14:paraId="5B869FA6" w14:textId="77777777" w:rsidR="00113211" w:rsidRDefault="00113211" w:rsidP="00A117CB">
                                <w:pPr>
                                  <w:spacing w:line="256" w:lineRule="auto"/>
                                  <w:rPr>
                                    <w:rFonts w:ascii="Cambria Math" w:eastAsia="Cambria Math" w:hAnsi="Cambria Math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mbria Math" w:eastAsia="Cambria Math" w:hAnsi="Cambria Math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  <v:shape id="TextBox 2" o:spid="_x0000_s1036" type="#_x0000_t202" style="position:absolute;left:1412;top:31564;width:3258;height:478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" filled="f" stroked="f">
                          <v:textbox style="mso-fit-shape-to-text:t">
                            <w:txbxContent>
                              <w:p w14:paraId="729E246E" w14:textId="77777777" w:rsidR="00113211" w:rsidRDefault="00113211" w:rsidP="00A117CB">
                                <w:pPr>
                                  <w:spacing w:line="256" w:lineRule="auto"/>
                                  <w:rPr>
                                    <w:rFonts w:ascii="Cambria Math" w:eastAsia="Cambria Math" w:hAnsi="Cambria Math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mbria Math" w:eastAsia="Cambria Math" w:hAnsi="Cambria Math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  <v:shape id="Διάγραμμα ροής: Γραμμή σύνδεσης 12" o:spid="_x0000_s1037" type="#_x0000_t120" style="position:absolute;left:19020;top:881;width:2040;height:1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" fillcolor="black [3213]" strokecolor="black [3213]" strokeweight="1pt">
                          <v:stroke joinstyle="miter"/>
                          <v:path arrowok="t"/>
                          <o:lock v:ext="edit" aspectratio="t"/>
                        </v:shape>
                        <v:shape id="TextBox 2" o:spid="_x0000_s1038" type="#_x0000_t202" style="position:absolute;left:21279;width:3232;height:47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" filled="f" stroked="f">
                          <v:textbox style="mso-fit-shape-to-text:t">
                            <w:txbxContent>
                              <w:p w14:paraId="6D96A81B" w14:textId="77777777" w:rsidR="00113211" w:rsidRDefault="00113211" w:rsidP="00A117CB">
                                <w:pPr>
                                  <w:spacing w:line="256" w:lineRule="auto"/>
                                  <w:rPr>
                                    <w:rFonts w:ascii="Cambria Math" w:eastAsia="Cambria Math" w:hAnsi="Cambria Math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mbria Math" w:eastAsia="Cambria Math" w:hAnsi="Cambria Math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</v:group>
                      <v:shape id="TextBox 13" o:spid="_x0000_s1039" type="#_x0000_t202" style="position:absolute;left:9600;top:27580;width:3994;height:478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" filled="f" stroked="f">
                        <v:textbox style="mso-fit-shape-to-text:t">
                          <w:txbxContent>
                            <w:p w14:paraId="067682F1" w14:textId="77777777" w:rsidR="00113211" w:rsidRDefault="00C945D2" w:rsidP="00A117CB">
                              <w:pPr>
                                <w:spacing w:line="256" w:lineRule="auto"/>
                                <w:rPr>
                                  <w:rFonts w:ascii="Cambria Math"/>
                                  <w:i/>
                                  <w:i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</m:ctrlPr>
                                    </m:acc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iCs/>
                                              <w:color w:val="000000" w:themeColor="text1"/>
                                              <w:kern w:val="24"/>
                                              <w:sz w:val="36"/>
                                              <w:szCs w:val="36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kern w:val="24"/>
                                              <w:sz w:val="36"/>
                                              <w:szCs w:val="36"/>
                                            </w:rPr>
                                            <m:t>υ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kern w:val="24"/>
                                              <w:sz w:val="36"/>
                                              <w:szCs w:val="36"/>
                                            </w:rPr>
                                            <m:t>0</m:t>
                                          </m:r>
                                        </m:sub>
                                      </m:sSub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69680A3F" w14:textId="77777777" w:rsidR="00A117CB" w:rsidRPr="00BA5CDA" w:rsidRDefault="00A117CB"/>
          <w:p w14:paraId="4E0C76AB" w14:textId="77777777" w:rsidR="00A117CB" w:rsidRPr="00BA5CDA" w:rsidRDefault="00A117CB"/>
          <w:p w14:paraId="310E60CD" w14:textId="77777777" w:rsidR="00A117CB" w:rsidRPr="00BA5CDA" w:rsidRDefault="00A117CB"/>
          <w:p w14:paraId="3226FFB8" w14:textId="77777777" w:rsidR="00A117CB" w:rsidRPr="00BA5CDA" w:rsidRDefault="00A117CB"/>
          <w:p w14:paraId="63890C36" w14:textId="77777777" w:rsidR="00A117CB" w:rsidRPr="00BA5CDA" w:rsidRDefault="00A117CB"/>
          <w:p w14:paraId="595A6C1E" w14:textId="77777777" w:rsidR="00A117CB" w:rsidRPr="00BA5CDA" w:rsidRDefault="00A117CB"/>
          <w:p w14:paraId="0465C420" w14:textId="77777777" w:rsidR="00A117CB" w:rsidRPr="00BA5CDA" w:rsidRDefault="00A117CB"/>
          <w:p w14:paraId="5A6243CE" w14:textId="77777777" w:rsidR="00A117CB" w:rsidRPr="00BA5CDA" w:rsidRDefault="00A117CB"/>
          <w:p w14:paraId="7B12422F" w14:textId="77777777" w:rsidR="00A117CB" w:rsidRPr="00BA5CDA" w:rsidRDefault="00A117CB"/>
          <w:p w14:paraId="432E5C44" w14:textId="77777777" w:rsidR="00A117CB" w:rsidRPr="00BA5CDA" w:rsidRDefault="00A117CB"/>
          <w:p w14:paraId="7C8D95CF" w14:textId="77777777" w:rsidR="00A117CB" w:rsidRPr="00BA5CDA" w:rsidRDefault="00A117CB"/>
          <w:p w14:paraId="0061EAD4" w14:textId="77777777" w:rsidR="00A117CB" w:rsidRPr="00BA5CDA" w:rsidRDefault="00A117CB"/>
          <w:p w14:paraId="3D86CA4E" w14:textId="77777777" w:rsidR="00A117CB" w:rsidRPr="00BA5CDA" w:rsidRDefault="00A117CB"/>
          <w:p w14:paraId="1F50AD72" w14:textId="77777777" w:rsidR="00A117CB" w:rsidRPr="00BA5CDA" w:rsidRDefault="00A117CB"/>
          <w:p w14:paraId="1ABE6E1F" w14:textId="77777777" w:rsidR="00A117CB" w:rsidRPr="00BA5CDA" w:rsidRDefault="00A117CB"/>
          <w:p w14:paraId="2F59D6A4" w14:textId="77777777" w:rsidR="00A117CB" w:rsidRPr="00BA5CDA" w:rsidRDefault="00A117CB"/>
          <w:p w14:paraId="2C9EE542" w14:textId="77777777" w:rsidR="00A117CB" w:rsidRPr="00BA5CDA" w:rsidRDefault="00A117CB"/>
          <w:p w14:paraId="0144C829" w14:textId="77777777" w:rsidR="00A117CB" w:rsidRPr="00BA5CDA" w:rsidRDefault="00A117CB"/>
          <w:p w14:paraId="39B864B0" w14:textId="77777777" w:rsidR="00A117CB" w:rsidRPr="00BA5CDA" w:rsidRDefault="00A117CB"/>
          <w:p w14:paraId="1F669F3F" w14:textId="77777777" w:rsidR="00A117CB" w:rsidRPr="00BA5CDA" w:rsidRDefault="00A117CB"/>
          <w:p w14:paraId="7102248F" w14:textId="1757D3D7" w:rsidR="00A117CB" w:rsidRPr="00BA5CDA" w:rsidRDefault="00A117CB"/>
        </w:tc>
        <w:tc>
          <w:tcPr>
            <w:tcW w:w="5208" w:type="dxa"/>
          </w:tcPr>
          <w:p w14:paraId="05B18281" w14:textId="19E63066" w:rsidR="00A117CB" w:rsidRPr="00BA5CDA" w:rsidRDefault="00E26D45" w:rsidP="00F420A6">
            <w:pPr>
              <w:spacing w:line="360" w:lineRule="auto"/>
              <w:ind w:left="144" w:hanging="144"/>
            </w:pPr>
            <w:r w:rsidRPr="00BA5CDA">
              <w:rPr>
                <w:b/>
                <w:bCs/>
                <w:lang w:val="en-US"/>
              </w:rPr>
              <w:t>B</w:t>
            </w:r>
            <w:r w:rsidRPr="00BA5CDA">
              <w:rPr>
                <w:b/>
                <w:bCs/>
              </w:rPr>
              <w:t>.</w:t>
            </w:r>
            <w:r w:rsidR="00A117CB" w:rsidRPr="00BA5CDA">
              <w:t>Το σ</w:t>
            </w:r>
            <w:r w:rsidR="00B5046E" w:rsidRPr="00BA5CDA">
              <w:t>φαιρίδιο</w:t>
            </w:r>
            <w:r w:rsidR="00A117CB" w:rsidRPr="00BA5CDA">
              <w:t xml:space="preserve"> Α κινούμενο κατακόρυφα προς τα επάνω, εκτελεί ευθύγραμμη ομαλά επιβραδυνόμενη κίνηση.</w:t>
            </w:r>
            <w:r w:rsidR="00B5046E" w:rsidRPr="00BA5CDA">
              <w:rPr>
                <w:b/>
                <w:bCs/>
              </w:rPr>
              <w:t xml:space="preserve"> </w:t>
            </w:r>
            <w:r w:rsidR="00E20441" w:rsidRPr="00BA5CDA">
              <w:rPr>
                <w:b/>
                <w:bCs/>
              </w:rPr>
              <w:t xml:space="preserve">                                                           </w:t>
            </w:r>
            <w:r w:rsidR="00A25988" w:rsidRPr="00BA5CDA">
              <w:rPr>
                <w:b/>
                <w:bCs/>
                <w:i/>
                <w:iCs/>
              </w:rPr>
              <w:t>(Μονάδα 1)</w:t>
            </w:r>
          </w:p>
          <w:p w14:paraId="76124D41" w14:textId="7A824737" w:rsidR="00A117CB" w:rsidRPr="00BA5CDA" w:rsidRDefault="00A117CB" w:rsidP="00A117CB">
            <w:pPr>
              <w:spacing w:line="360" w:lineRule="auto"/>
              <w:rPr>
                <w:i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</w:rPr>
                  <m:t>υ=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υ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  <w:lang w:val="en-US"/>
                  </w:rPr>
                  <m:t>g∙Δt</m:t>
                </m:r>
                <m:box>
                  <m:boxPr>
                    <m:opEmu m:val="1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boxPr>
                  <m:e>
                    <m:groupChr>
                      <m:groupChrPr>
                        <m:chr m:val="⇒"/>
                        <m:vertJc m:val="bot"/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groupChrPr>
                      <m:e>
                        <m:r>
                          <w:rPr>
                            <w:rFonts w:ascii="Cambria Math" w:hAnsi="Cambria Math"/>
                          </w:rPr>
                          <m:t>υ=0</m:t>
                        </m:r>
                      </m:e>
                    </m:groupChr>
                  </m:e>
                </m:box>
                <m:r>
                  <w:rPr>
                    <w:rFonts w:ascii="Cambria Math" w:hAnsi="Cambria Math"/>
                    <w:lang w:val="en-US"/>
                  </w:rPr>
                  <m:t>0=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υ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  <w:lang w:val="en-US"/>
                  </w:rPr>
                  <m:t>g∙Δ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sub>
                </m:sSub>
                <m:box>
                  <m:boxPr>
                    <m:opEmu m:val="1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boxPr>
                  <m:e>
                    <m:groupChr>
                      <m:groupChrPr>
                        <m:chr m:val="⇒"/>
                        <m:vertJc m:val="bot"/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groupChr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 xml:space="preserve"> </m:t>
                        </m:r>
                      </m:e>
                    </m:groupChr>
                  </m:e>
                </m:box>
                <m:r>
                  <w:rPr>
                    <w:rFonts w:ascii="Cambria Math" w:hAnsi="Cambria Math"/>
                    <w:lang w:val="en-US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υ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g</m:t>
                    </m:r>
                  </m:den>
                </m:f>
                <m:r>
                  <w:rPr>
                    <w:rFonts w:ascii="Cambria Math" w:hAnsi="Cambria Math"/>
                    <w:lang w:val="en-US"/>
                  </w:rPr>
                  <m:t xml:space="preserve"> (1)</m:t>
                </m:r>
              </m:oMath>
            </m:oMathPara>
          </w:p>
          <w:p w14:paraId="444AE8F5" w14:textId="77777777" w:rsidR="00A117CB" w:rsidRPr="00BA5CDA" w:rsidRDefault="00B5046E" w:rsidP="00B5046E">
            <w:pPr>
              <w:jc w:val="right"/>
              <w:rPr>
                <w:b/>
                <w:bCs/>
                <w:i/>
                <w:iCs/>
              </w:rPr>
            </w:pPr>
            <w:r w:rsidRPr="00BA5CDA">
              <w:rPr>
                <w:b/>
                <w:bCs/>
              </w:rPr>
              <w:t>(</w:t>
            </w:r>
            <w:r w:rsidRPr="00BA5CDA">
              <w:rPr>
                <w:b/>
                <w:bCs/>
                <w:i/>
                <w:iCs/>
              </w:rPr>
              <w:t>Μονάδες 2)</w:t>
            </w:r>
          </w:p>
          <w:p w14:paraId="6C55F935" w14:textId="53286469" w:rsidR="00B5046E" w:rsidRPr="00BA5CDA" w:rsidRDefault="00B5046E" w:rsidP="00B5046E">
            <w:pPr>
              <w:spacing w:line="360" w:lineRule="auto"/>
            </w:pPr>
            <w:r w:rsidRPr="00BA5CDA">
              <w:t xml:space="preserve">Για τον υπολογισμό του μέγιστου ύψους στο οποίο φθάνει το σφαιρίδιο Α εφαρμόζουμε το </w:t>
            </w:r>
            <w:r w:rsidR="009A5894" w:rsidRPr="00BA5CDA">
              <w:t>Θ.Μ.Κ.Ε</w:t>
            </w:r>
            <w:r w:rsidRPr="00BA5CDA">
              <w:t>. :</w:t>
            </w:r>
          </w:p>
          <w:p w14:paraId="10757D41" w14:textId="6989B7A8" w:rsidR="00B5046E" w:rsidRPr="00BA5CDA" w:rsidRDefault="00C945D2" w:rsidP="00B5046E">
            <w:pPr>
              <w:spacing w:line="360" w:lineRule="auto"/>
              <w:rPr>
                <w:rFonts w:eastAsiaTheme="minorEastAsia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Κ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τελ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Κ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αρχ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ολ</m:t>
                    </m:r>
                  </m:sub>
                </m:sSub>
                <m:box>
                  <m:boxPr>
                    <m:opEmu m:val="1"/>
                    <m:ctrlPr>
                      <w:rPr>
                        <w:rFonts w:ascii="Cambria Math" w:hAnsi="Cambria Math"/>
                        <w:i/>
                      </w:rPr>
                    </m:ctrlPr>
                  </m:boxPr>
                  <m:e>
                    <m:groupChr>
                      <m:groupChrPr>
                        <m:chr m:val="⇒"/>
                        <m:vertJc m:val="bot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groupChrPr>
                      <m:e>
                        <m:r>
                          <w:rPr>
                            <w:rFonts w:ascii="Cambria Math" w:hAnsi="Cambria Math"/>
                          </w:rPr>
                          <m:t xml:space="preserve"> </m:t>
                        </m:r>
                      </m:e>
                    </m:groupChr>
                  </m:e>
                </m:box>
                <m:r>
                  <w:rPr>
                    <w:rFonts w:ascii="Cambria Math" w:hAnsi="Cambria Math"/>
                  </w:rPr>
                  <m:t>0-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lang w:val="en-US"/>
                  </w:rPr>
                  <m:t>m∙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υ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lang w:val="en-US"/>
                  </w:rPr>
                  <m:t>=-m∙g∙h</m:t>
                </m:r>
              </m:oMath>
            </m:oMathPara>
          </w:p>
          <w:p w14:paraId="40F08429" w14:textId="120BC01C" w:rsidR="00B5046E" w:rsidRPr="00BA5CDA" w:rsidRDefault="00C945D2" w:rsidP="00B5046E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m:oMath>
              <m:box>
                <m:boxPr>
                  <m:opEmu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boxPr>
                <m:e>
                  <m:groupChr>
                    <m:groupChrPr>
                      <m:chr m:val="⇒"/>
                      <m:vertJc m:val="bot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groupChrPr>
                    <m:e/>
                  </m:groupChr>
                </m:e>
              </m:box>
              <m:r>
                <w:rPr>
                  <w:rFonts w:ascii="Cambria Math" w:hAnsi="Cambria Math"/>
                </w:rPr>
                <m:t>h=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υ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</w:rPr>
                    <m:t>2∙</m:t>
                  </m:r>
                  <m:r>
                    <w:rPr>
                      <w:rFonts w:ascii="Cambria Math" w:hAnsi="Cambria Math"/>
                      <w:lang w:val="en-US"/>
                    </w:rPr>
                    <m:t>g</m:t>
                  </m:r>
                </m:den>
              </m:f>
              <m:r>
                <w:rPr>
                  <w:rFonts w:ascii="Cambria Math" w:hAnsi="Cambria Math"/>
                </w:rPr>
                <m:t xml:space="preserve"> (2)</m:t>
              </m:r>
            </m:oMath>
            <w:r w:rsidR="00B5046E" w:rsidRPr="00BA5CDA">
              <w:rPr>
                <w:b/>
                <w:bCs/>
              </w:rPr>
              <w:t xml:space="preserve"> </w:t>
            </w:r>
            <w:r w:rsidR="00E20441" w:rsidRPr="00BA5CDA">
              <w:rPr>
                <w:b/>
                <w:bCs/>
              </w:rPr>
              <w:t xml:space="preserve">                                               </w:t>
            </w:r>
            <w:r w:rsidR="00B5046E" w:rsidRPr="00BA5CDA">
              <w:rPr>
                <w:b/>
                <w:bCs/>
              </w:rPr>
              <w:t>(</w:t>
            </w:r>
            <w:r w:rsidR="00B5046E" w:rsidRPr="00BA5CDA">
              <w:rPr>
                <w:b/>
                <w:bCs/>
                <w:i/>
                <w:iCs/>
              </w:rPr>
              <w:t>Μονάδες 2)</w:t>
            </w:r>
          </w:p>
          <w:p w14:paraId="07F7D953" w14:textId="5A083072" w:rsidR="00B5046E" w:rsidRPr="00BA5CDA" w:rsidRDefault="00B5046E" w:rsidP="00B5046E">
            <w:pPr>
              <w:spacing w:line="360" w:lineRule="auto"/>
            </w:pPr>
            <w:r w:rsidRPr="00BA5CDA">
              <w:rPr>
                <w:lang w:val="en-US"/>
              </w:rPr>
              <w:t>To</w:t>
            </w:r>
            <w:r w:rsidRPr="00BA5CDA">
              <w:t xml:space="preserve"> σφαιρίδιο Β εκτελεί ελεύθερη πτώση από ύψος </w:t>
            </w:r>
            <m:oMath>
              <m:r>
                <w:rPr>
                  <w:rFonts w:ascii="Cambria Math" w:hAnsi="Cambria Math"/>
                </w:rPr>
                <m:t>h.</m:t>
              </m:r>
            </m:oMath>
          </w:p>
          <w:p w14:paraId="76D37751" w14:textId="77777777" w:rsidR="00A25988" w:rsidRPr="00BA5CDA" w:rsidRDefault="00B5046E" w:rsidP="00B5046E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h=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g∙(Δ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box>
                  <m:boxPr>
                    <m:opEmu m:val="1"/>
                    <m:ctrlPr>
                      <w:rPr>
                        <w:rFonts w:ascii="Cambria Math" w:hAnsi="Cambria Math"/>
                        <w:i/>
                      </w:rPr>
                    </m:ctrlPr>
                  </m:boxPr>
                  <m:e>
                    <m:groupChr>
                      <m:groupChrPr>
                        <m:chr m:val="⇒"/>
                        <m:vertJc m:val="bot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groupChr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e>
                        </m:d>
                      </m:e>
                    </m:groupChr>
                  </m:e>
                </m:box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υ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bSup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2∙g</m:t>
                    </m:r>
                  </m:den>
                </m:f>
                <m:r>
                  <w:rPr>
                    <w:rFonts w:ascii="Cambria Math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g∙(Δ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14:paraId="0F257774" w14:textId="7AE4B6FE" w:rsidR="00B5046E" w:rsidRPr="00BA5CDA" w:rsidRDefault="00C945D2" w:rsidP="00A25988">
            <w:pPr>
              <w:jc w:val="center"/>
              <w:rPr>
                <w:b/>
                <w:bCs/>
                <w:i/>
                <w:iCs/>
              </w:rPr>
            </w:pPr>
            <m:oMath>
              <m:box>
                <m:boxPr>
                  <m:opEmu m:val="1"/>
                  <m:ctrlPr>
                    <w:rPr>
                      <w:rFonts w:ascii="Cambria Math" w:hAnsi="Cambria Math"/>
                      <w:i/>
                    </w:rPr>
                  </m:ctrlPr>
                </m:boxPr>
                <m:e>
                  <m:groupChr>
                    <m:groupChrPr>
                      <m:chr m:val="⇒"/>
                      <m:vertJc m:val="bot"/>
                      <m:ctrlPr>
                        <w:rPr>
                          <w:rFonts w:ascii="Cambria Math" w:hAnsi="Cambria Math"/>
                          <w:i/>
                        </w:rPr>
                      </m:ctrlPr>
                    </m:groupChrPr>
                    <m:e>
                      <m:r>
                        <w:rPr>
                          <w:rFonts w:ascii="Cambria Math" w:hAnsi="Cambria Math"/>
                        </w:rPr>
                        <m:t xml:space="preserve"> </m:t>
                      </m:r>
                    </m:e>
                  </m:groupChr>
                </m:e>
              </m:box>
              <m:r>
                <w:rPr>
                  <w:rFonts w:ascii="Cambria Math" w:hAnsi="Cambria Math"/>
                </w:rPr>
                <m:t>(Δ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υ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g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box>
                <m:boxPr>
                  <m:opEmu m:val="1"/>
                  <m:ctrlPr>
                    <w:rPr>
                      <w:rFonts w:ascii="Cambria Math" w:hAnsi="Cambria Math"/>
                      <w:i/>
                    </w:rPr>
                  </m:ctrlPr>
                </m:boxPr>
                <m:e>
                  <m:groupChr>
                    <m:groupChrPr>
                      <m:chr m:val="⇒"/>
                      <m:vertJc m:val="bot"/>
                      <m:ctrlPr>
                        <w:rPr>
                          <w:rFonts w:ascii="Cambria Math" w:hAnsi="Cambria Math"/>
                          <w:i/>
                        </w:rPr>
                      </m:ctrlPr>
                    </m:groupChrPr>
                    <m:e/>
                  </m:groupChr>
                </m:e>
              </m:box>
              <m:r>
                <w:rPr>
                  <w:rFonts w:ascii="Cambria Math" w:hAnsi="Cambria Math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υ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g</m:t>
                  </m:r>
                </m:den>
              </m:f>
              <m:r>
                <w:rPr>
                  <w:rFonts w:ascii="Cambria Math" w:hAnsi="Cambria Math"/>
                </w:rPr>
                <m:t xml:space="preserve"> (3)</m:t>
              </m:r>
            </m:oMath>
            <w:r w:rsidR="00A25988" w:rsidRPr="00BA5CDA">
              <w:rPr>
                <w:b/>
                <w:bCs/>
              </w:rPr>
              <w:t xml:space="preserve"> </w:t>
            </w:r>
            <w:r w:rsidR="00E20441" w:rsidRPr="00BA5CDA">
              <w:rPr>
                <w:b/>
                <w:bCs/>
              </w:rPr>
              <w:t xml:space="preserve">                 </w:t>
            </w:r>
            <w:r w:rsidR="00A25988" w:rsidRPr="00BA5CDA">
              <w:rPr>
                <w:b/>
                <w:bCs/>
              </w:rPr>
              <w:t>(</w:t>
            </w:r>
            <w:r w:rsidR="00A25988" w:rsidRPr="00BA5CDA">
              <w:rPr>
                <w:b/>
                <w:bCs/>
                <w:i/>
                <w:iCs/>
              </w:rPr>
              <w:t>Μονάδες 3)</w:t>
            </w:r>
          </w:p>
          <w:p w14:paraId="6E40C152" w14:textId="77777777" w:rsidR="00A25988" w:rsidRPr="00BA5CDA" w:rsidRDefault="00A25988" w:rsidP="00A25988">
            <w:pPr>
              <w:jc w:val="center"/>
              <w:rPr>
                <w:b/>
                <w:bCs/>
                <w:i/>
                <w:iCs/>
              </w:rPr>
            </w:pPr>
          </w:p>
          <w:p w14:paraId="7A418419" w14:textId="5E02BC85" w:rsidR="00A25988" w:rsidRPr="00BA5CDA" w:rsidRDefault="00A25988" w:rsidP="00A25988">
            <w:pPr>
              <w:jc w:val="center"/>
              <w:rPr>
                <w:iCs/>
              </w:rPr>
            </w:pPr>
            <w:r w:rsidRPr="00BA5CDA">
              <w:rPr>
                <w:iCs/>
              </w:rPr>
              <w:t xml:space="preserve">Από τις (1) και (3) προκύπτει ότι </w:t>
            </w:r>
            <m:oMath>
              <m:r>
                <w:rPr>
                  <w:rFonts w:ascii="Cambria Math" w:hAnsi="Cambria Math"/>
                  <w:lang w:val="en-US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= Δ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</w:p>
        </w:tc>
      </w:tr>
      <w:tr w:rsidR="00BA5CDA" w:rsidRPr="00BA5CDA" w14:paraId="1CF50136" w14:textId="77777777" w:rsidTr="00134EAF">
        <w:tc>
          <w:tcPr>
            <w:tcW w:w="4148" w:type="dxa"/>
          </w:tcPr>
          <w:p w14:paraId="0CD35D39" w14:textId="77777777" w:rsidR="00B5046E" w:rsidRPr="00BA5CDA" w:rsidRDefault="00B5046E">
            <w:pPr>
              <w:rPr>
                <w:b/>
                <w:bCs/>
                <w:i/>
                <w:iCs/>
                <w:noProof/>
              </w:rPr>
            </w:pPr>
          </w:p>
        </w:tc>
        <w:tc>
          <w:tcPr>
            <w:tcW w:w="5208" w:type="dxa"/>
          </w:tcPr>
          <w:p w14:paraId="23AC1D83" w14:textId="77777777" w:rsidR="00B5046E" w:rsidRPr="00BA5CDA" w:rsidRDefault="00B5046E" w:rsidP="00A117CB">
            <w:pPr>
              <w:spacing w:line="360" w:lineRule="auto"/>
            </w:pPr>
          </w:p>
        </w:tc>
      </w:tr>
    </w:tbl>
    <w:p w14:paraId="78D46C98" w14:textId="0856F38A" w:rsidR="005E0145" w:rsidRPr="00BA5CDA" w:rsidRDefault="005E0145"/>
    <w:p w14:paraId="421AFF54" w14:textId="1649D7D7" w:rsidR="00092FE0" w:rsidRPr="00BA5CDA" w:rsidRDefault="00092FE0" w:rsidP="00092FE0">
      <w:pPr>
        <w:rPr>
          <w:b/>
          <w:bCs/>
        </w:rPr>
      </w:pPr>
      <w:r w:rsidRPr="00BA5CDA">
        <w:rPr>
          <w:b/>
          <w:bCs/>
          <w:lang w:val="en-US"/>
        </w:rPr>
        <w:t>B</w:t>
      </w:r>
      <w:r w:rsidR="00695C5C" w:rsidRPr="00BA5CDA">
        <w:rPr>
          <w:b/>
          <w:bCs/>
        </w:rPr>
        <w:t>2</w:t>
      </w:r>
    </w:p>
    <w:p w14:paraId="20C218E7" w14:textId="77777777" w:rsidR="00092FE0" w:rsidRPr="00BA5CDA" w:rsidRDefault="00092FE0" w:rsidP="00092FE0">
      <w:pPr>
        <w:pStyle w:val="a3"/>
        <w:ind w:left="0" w:hanging="142"/>
        <w:jc w:val="both"/>
        <w:rPr>
          <w:b/>
          <w:bCs/>
          <w:i/>
          <w:iCs/>
        </w:rPr>
      </w:pPr>
      <w:r w:rsidRPr="00BA5CDA">
        <w:rPr>
          <w:b/>
          <w:bCs/>
        </w:rPr>
        <w:t xml:space="preserve">Α. </w:t>
      </w:r>
      <w:r w:rsidRPr="00BA5CDA">
        <w:t>Σωστή απάντηση είναι η</w:t>
      </w:r>
      <w:r w:rsidRPr="00BA5CDA">
        <w:rPr>
          <w:b/>
          <w:bCs/>
        </w:rPr>
        <w:t xml:space="preserve"> (α). (</w:t>
      </w:r>
      <w:r w:rsidRPr="00BA5CDA">
        <w:rPr>
          <w:b/>
          <w:bCs/>
          <w:i/>
          <w:iCs/>
        </w:rPr>
        <w:t>Μονάδες 4)</w:t>
      </w:r>
    </w:p>
    <w:p w14:paraId="51421229" w14:textId="77777777" w:rsidR="00092FE0" w:rsidRPr="00BA5CDA" w:rsidRDefault="00092FE0" w:rsidP="00092FE0">
      <w:pPr>
        <w:pStyle w:val="a3"/>
        <w:ind w:left="0" w:hanging="142"/>
        <w:jc w:val="both"/>
        <w:rPr>
          <w:b/>
          <w:bCs/>
          <w:i/>
          <w:iCs/>
        </w:rPr>
      </w:pPr>
    </w:p>
    <w:p w14:paraId="6EBF8A3B" w14:textId="77777777" w:rsidR="00092FE0" w:rsidRPr="00BA5CDA" w:rsidRDefault="00092FE0" w:rsidP="00092FE0">
      <w:pPr>
        <w:rPr>
          <w:b/>
          <w:bCs/>
        </w:rPr>
      </w:pPr>
      <w:r w:rsidRPr="00BA5CDA">
        <w:rPr>
          <w:b/>
          <w:bCs/>
        </w:rPr>
        <w:tab/>
      </w:r>
      <w:r w:rsidRPr="00BA5CDA">
        <w:rPr>
          <w:u w:val="single"/>
        </w:rPr>
        <w:t>Ενδεικτική Δικαιολόγηση</w:t>
      </w:r>
    </w:p>
    <w:tbl>
      <w:tblPr>
        <w:tblStyle w:val="a4"/>
        <w:tblW w:w="9361" w:type="dxa"/>
        <w:tblInd w:w="-147" w:type="dxa"/>
        <w:tblLook w:val="04A0" w:firstRow="1" w:lastRow="0" w:firstColumn="1" w:lastColumn="0" w:noHBand="0" w:noVBand="1"/>
      </w:tblPr>
      <w:tblGrid>
        <w:gridCol w:w="4678"/>
        <w:gridCol w:w="4683"/>
      </w:tblGrid>
      <w:tr w:rsidR="00BA5CDA" w:rsidRPr="00C945D2" w14:paraId="4F288EEF" w14:textId="77777777" w:rsidTr="00113211">
        <w:trPr>
          <w:trHeight w:val="4318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4526E362" w14:textId="77777777" w:rsidR="00092FE0" w:rsidRPr="00BA5CDA" w:rsidRDefault="00092FE0" w:rsidP="00113211">
            <w:pPr>
              <w:rPr>
                <w:b/>
                <w:bCs/>
              </w:rPr>
            </w:pPr>
            <w:r w:rsidRPr="00BA5CDA">
              <w:rPr>
                <w:rFonts w:cstheme="minorHAnsi"/>
                <w:b/>
                <w:noProof/>
                <w:lang w:eastAsia="el-GR"/>
              </w:rPr>
              <mc:AlternateContent>
                <mc:Choice Requires="wpg">
                  <w:drawing>
                    <wp:anchor distT="0" distB="0" distL="114300" distR="114300" simplePos="0" relativeHeight="251658241" behindDoc="0" locked="0" layoutInCell="1" allowOverlap="1" wp14:anchorId="6E0B90B4" wp14:editId="4CBB2D92">
                      <wp:simplePos x="0" y="0"/>
                      <wp:positionH relativeFrom="column">
                        <wp:posOffset>-189230</wp:posOffset>
                      </wp:positionH>
                      <wp:positionV relativeFrom="paragraph">
                        <wp:posOffset>-31750</wp:posOffset>
                      </wp:positionV>
                      <wp:extent cx="2893060" cy="2505075"/>
                      <wp:effectExtent l="0" t="38100" r="0" b="9525"/>
                      <wp:wrapNone/>
                      <wp:docPr id="15" name="Ομάδα 6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2893060" cy="2505075"/>
                                <a:chOff x="-183652" y="0"/>
                                <a:chExt cx="4073793" cy="3526971"/>
                              </a:xfrm>
                            </wpg:grpSpPr>
                            <wpg:grpSp>
                              <wpg:cNvPr id="16" name="Ομάδα 16"/>
                              <wpg:cNvGrpSpPr/>
                              <wpg:grpSpPr>
                                <a:xfrm>
                                  <a:off x="-183652" y="0"/>
                                  <a:ext cx="4073793" cy="3526971"/>
                                  <a:chOff x="-183652" y="0"/>
                                  <a:chExt cx="4073793" cy="3526971"/>
                                </a:xfrm>
                              </wpg:grpSpPr>
                              <wpg:grpSp>
                                <wpg:cNvPr id="17" name="Ομάδα 17"/>
                                <wpg:cNvGrpSpPr/>
                                <wpg:grpSpPr>
                                  <a:xfrm>
                                    <a:off x="-183652" y="0"/>
                                    <a:ext cx="4073793" cy="3526971"/>
                                    <a:chOff x="-183652" y="0"/>
                                    <a:chExt cx="4073793" cy="3526971"/>
                                  </a:xfrm>
                                </wpg:grpSpPr>
                                <wpg:grpSp>
                                  <wpg:cNvPr id="18" name="Ομάδα 18"/>
                                  <wpg:cNvGrpSpPr/>
                                  <wpg:grpSpPr>
                                    <a:xfrm>
                                      <a:off x="148344" y="0"/>
                                      <a:ext cx="3533192" cy="3526971"/>
                                      <a:chOff x="148344" y="0"/>
                                      <a:chExt cx="3533192" cy="3526971"/>
                                    </a:xfrm>
                                  </wpg:grpSpPr>
                                  <wps:wsp>
                                    <wps:cNvPr id="19" name="Ευθύγραμμο βέλος σύνδεσης 19"/>
                                    <wps:cNvCnPr>
                                      <a:cxnSpLocks/>
                                    </wps:cNvCnPr>
                                    <wps:spPr>
                                      <a:xfrm flipV="1">
                                        <a:off x="677079" y="0"/>
                                        <a:ext cx="0" cy="352697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381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  <a:tailEnd type="triangle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20" name="Ευθύγραμμο βέλος σύνδεσης 20"/>
                                    <wps:cNvCnPr>
                                      <a:cxnSpLocks/>
                                    </wps:cNvCnPr>
                                    <wps:spPr>
                                      <a:xfrm>
                                        <a:off x="148344" y="1620415"/>
                                        <a:ext cx="3533192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381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  <a:tailEnd type="triangle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21" name="Διάγραμμα ροής: Γραμμή σύνδεσης 21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615204" y="613039"/>
                                        <a:ext cx="123749" cy="123749"/>
                                      </a:xfrm>
                                      <a:prstGeom prst="flowChartConnector">
                                        <a:avLst/>
                                      </a:prstGeom>
                                      <a:solidFill>
                                        <a:sysClr val="windowText" lastClr="000000"/>
                                      </a:solidFill>
                                      <a:ln w="127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tlCol="0" anchor="ctr"/>
                                  </wps:wsp>
                                  <wps:wsp>
                                    <wps:cNvPr id="22" name="Διάγραμμα ροής: Γραμμή σύνδεσης 22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620592" y="2511819"/>
                                        <a:ext cx="123749" cy="123749"/>
                                      </a:xfrm>
                                      <a:prstGeom prst="flowChartConnector">
                                        <a:avLst/>
                                      </a:prstGeom>
                                      <a:solidFill>
                                        <a:sysClr val="windowText" lastClr="000000"/>
                                      </a:solidFill>
                                      <a:ln w="127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tlCol="0" anchor="ctr"/>
                                  </wps:wsp>
                                  <wps:wsp>
                                    <wps:cNvPr id="23" name="Διάγραμμα ροής: Γραμμή σύνδεσης 23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1853065" y="1558540"/>
                                        <a:ext cx="123749" cy="123749"/>
                                      </a:xfrm>
                                      <a:prstGeom prst="flowChartConnector">
                                        <a:avLst/>
                                      </a:prstGeom>
                                      <a:solidFill>
                                        <a:sysClr val="windowText" lastClr="000000"/>
                                      </a:solidFill>
                                      <a:ln w="127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tlCol="0" anchor="ctr"/>
                                  </wps:wsp>
                                  <wps:wsp>
                                    <wps:cNvPr id="24" name="Διάγραμμα ροής: Γραμμή σύνδεσης 24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3070902" y="1558540"/>
                                        <a:ext cx="123749" cy="123749"/>
                                      </a:xfrm>
                                      <a:prstGeom prst="flowChartConnector">
                                        <a:avLst/>
                                      </a:prstGeom>
                                      <a:solidFill>
                                        <a:sysClr val="windowText" lastClr="000000"/>
                                      </a:solidFill>
                                      <a:ln w="127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tlCol="0" anchor="ctr"/>
                                  </wps:wsp>
                                </wpg:grpSp>
                                <wps:wsp>
                                  <wps:cNvPr id="25" name="TextBox 32"/>
                                  <wps:cNvSpPr txBox="1"/>
                                  <wps:spPr>
                                    <a:xfrm>
                                      <a:off x="-183652" y="36190"/>
                                      <a:ext cx="928003" cy="5935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0BC36BC0" w14:textId="77777777" w:rsidR="00113211" w:rsidRDefault="00113211" w:rsidP="00092FE0">
                                        <w:pPr>
                                          <w:rPr>
                                            <w:rFonts w:hAnsi="Calibri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hAnsi="Calibri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</w:rPr>
                                          <w:t>α (</w:t>
                                        </w:r>
                                        <w:r>
                                          <w:rPr>
                                            <w:rFonts w:hAnsi="Calibri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lang w:val="en-US"/>
                                          </w:rPr>
                                          <w:t>m/s</w:t>
                                        </w:r>
                                        <w:r>
                                          <w:rPr>
                                            <w:rFonts w:hAnsi="Calibri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position w:val="7"/>
                                            <w:vertAlign w:val="superscript"/>
                                            <w:lang w:val="en-US"/>
                                          </w:rPr>
                                          <w:t>2</w:t>
                                        </w:r>
                                        <w:r>
                                          <w:rPr>
                                            <w:rFonts w:hAnsi="Calibri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</w:rPr>
                                          <w:t>)</w:t>
                                        </w:r>
                                      </w:p>
                                    </w:txbxContent>
                                  </wps:txbx>
                                  <wps:bodyPr wrap="none" rtlCol="0">
                                    <a:spAutoFit/>
                                  </wps:bodyPr>
                                </wps:wsp>
                                <wps:wsp>
                                  <wps:cNvPr id="26" name="TextBox 33"/>
                                  <wps:cNvSpPr txBox="1"/>
                                  <wps:spPr>
                                    <a:xfrm>
                                      <a:off x="3318856" y="1624562"/>
                                      <a:ext cx="571285" cy="5309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78BB588A" w14:textId="77777777" w:rsidR="00113211" w:rsidRDefault="00113211" w:rsidP="00092FE0">
                                        <w:pPr>
                                          <w:rPr>
                                            <w:rFonts w:hAnsi="Calibri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rFonts w:hAnsi="Calibri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lang w:val="en-US"/>
                                          </w:rPr>
                                          <w:t>t</w:t>
                                        </w:r>
                                        <w:r>
                                          <w:rPr>
                                            <w:rFonts w:hAnsi="Calibri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</w:rPr>
                                          <w:t xml:space="preserve"> (</w:t>
                                        </w:r>
                                        <w:r>
                                          <w:rPr>
                                            <w:rFonts w:hAnsi="Calibri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lang w:val="en-US"/>
                                          </w:rPr>
                                          <w:t>s)</w:t>
                                        </w:r>
                                        <w:r>
                                          <w:rPr>
                                            <w:rFonts w:hAnsi="Calibri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position w:val="7"/>
                                            <w:vertAlign w:val="superscript"/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wrap="none" rtlCol="0">
                                    <a:spAutoFit/>
                                  </wps:bodyPr>
                                </wps:wsp>
                              </wpg:grpSp>
                              <wps:wsp>
                                <wps:cNvPr id="27" name="Ευθεία γραμμή σύνδεσης 27"/>
                                <wps:cNvCnPr>
                                  <a:cxnSpLocks/>
                                </wps:cNvCnPr>
                                <wps:spPr>
                                  <a:xfrm>
                                    <a:off x="719243" y="674913"/>
                                    <a:ext cx="119569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8100" cap="flat" cmpd="sng" algn="ctr">
                                    <a:solidFill>
                                      <a:sysClr val="window" lastClr="FFFFFF">
                                        <a:lumMod val="50000"/>
                                      </a:sys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28" name="Ευθεία γραμμή σύνδεσης 28"/>
                                <wps:cNvCnPr>
                                  <a:cxnSpLocks/>
                                </wps:cNvCnPr>
                                <wps:spPr>
                                  <a:xfrm>
                                    <a:off x="1927424" y="2632149"/>
                                    <a:ext cx="1205352" cy="341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8100" cap="flat" cmpd="sng" algn="ctr">
                                    <a:solidFill>
                                      <a:sysClr val="window" lastClr="FFFFFF">
                                        <a:lumMod val="50000"/>
                                      </a:sys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29" name="Ευθεία γραμμή σύνδεσης 29"/>
                                <wps:cNvCnPr>
                                  <a:cxnSpLocks/>
                                </wps:cNvCnPr>
                                <wps:spPr>
                                  <a:xfrm>
                                    <a:off x="1905703" y="629711"/>
                                    <a:ext cx="9235" cy="93657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8100" cap="flat" cmpd="sng" algn="ctr">
                                    <a:solidFill>
                                      <a:sysClr val="window" lastClr="FFFFFF">
                                        <a:lumMod val="50000"/>
                                      </a:sysClr>
                                    </a:solidFill>
                                    <a:prstDash val="sysDash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30" name="Ευθεία γραμμή σύνδεσης 30"/>
                                <wps:cNvCnPr>
                                  <a:cxnSpLocks/>
                                </wps:cNvCnPr>
                                <wps:spPr>
                                  <a:xfrm>
                                    <a:off x="1905703" y="1831102"/>
                                    <a:ext cx="0" cy="8267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8100" cap="flat" cmpd="sng" algn="ctr">
                                    <a:solidFill>
                                      <a:sysClr val="window" lastClr="FFFFFF">
                                        <a:lumMod val="50000"/>
                                      </a:sysClr>
                                    </a:solidFill>
                                    <a:prstDash val="sysDash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31" name="Ευθεία γραμμή σύνδεσης 31"/>
                                <wps:cNvCnPr>
                                  <a:cxnSpLocks/>
                                </wps:cNvCnPr>
                                <wps:spPr>
                                  <a:xfrm>
                                    <a:off x="3103884" y="1831102"/>
                                    <a:ext cx="0" cy="8044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8100" cap="flat" cmpd="sng" algn="ctr">
                                    <a:solidFill>
                                      <a:sysClr val="window" lastClr="FFFFFF">
                                        <a:lumMod val="50000"/>
                                      </a:sysClr>
                                    </a:solidFill>
                                    <a:prstDash val="sysDash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32" name="TextBox 54"/>
                              <wps:cNvSpPr txBox="1"/>
                              <wps:spPr>
                                <a:xfrm>
                                  <a:off x="327723" y="507118"/>
                                  <a:ext cx="357612" cy="53094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A289855" w14:textId="77777777" w:rsidR="00113211" w:rsidRDefault="00113211" w:rsidP="00092FE0">
                                    <w:pPr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33" name="TextBox 55"/>
                              <wps:cNvSpPr txBox="1"/>
                              <wps:spPr>
                                <a:xfrm>
                                  <a:off x="210536" y="2391646"/>
                                  <a:ext cx="474799" cy="531057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6907FE4" w14:textId="77777777" w:rsidR="00113211" w:rsidRDefault="00113211" w:rsidP="00092FE0">
                                    <w:pPr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  <w:t>-5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34" name="TextBox 56"/>
                              <wps:cNvSpPr txBox="1"/>
                              <wps:spPr>
                                <a:xfrm>
                                  <a:off x="375327" y="1578407"/>
                                  <a:ext cx="357612" cy="53094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C3A7A98" w14:textId="77777777" w:rsidR="00113211" w:rsidRDefault="00113211" w:rsidP="00092FE0">
                                    <w:pPr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35" name="TextBox 57"/>
                              <wps:cNvSpPr txBox="1"/>
                              <wps:spPr>
                                <a:xfrm>
                                  <a:off x="1773783" y="1608014"/>
                                  <a:ext cx="357612" cy="53094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DD0ED63" w14:textId="77777777" w:rsidR="00113211" w:rsidRDefault="00113211" w:rsidP="00092FE0">
                                    <w:pPr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36" name="TextBox 58"/>
                              <wps:cNvSpPr txBox="1"/>
                              <wps:spPr>
                                <a:xfrm>
                                  <a:off x="2971752" y="1606054"/>
                                  <a:ext cx="357612" cy="53094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BA49398" w14:textId="77777777" w:rsidR="00113211" w:rsidRDefault="00113211" w:rsidP="00092FE0">
                                    <w:pPr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0B90B4" id="Ομάδα 61" o:spid="_x0000_s1040" style="position:absolute;margin-left:-14.9pt;margin-top:-2.5pt;width:227.8pt;height:197.25pt;z-index:251658241;mso-width-relative:margin;mso-height-relative:margin" coordorigin="-1836" coordsize="40737,35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">
                      <o:lock v:ext="edit" aspectratio="t"/>
                      <v:group id="Ομάδα 16" o:spid="_x0000_s1041" style="position:absolute;left:-1836;width:40737;height:35269" coordorigin="-1836" coordsize="40737,35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group id="Ομάδα 17" o:spid="_x0000_s1042" style="position:absolute;left:-1836;width:40737;height:35269" coordorigin="-1836" coordsize="40737,35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  <v:group id="Ομάδα 18" o:spid="_x0000_s1043" style="position:absolute;left:1483;width:35332;height:35269" coordorigin="1483" coordsize="35331,35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      <v:shape id="Ευθύγραμμο βέλος σύνδεσης 19" o:spid="_x0000_s1044" type="#_x0000_t32" style="position:absolute;left:6770;width:0;height:3526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" strokecolor="windowText" strokeweight="3pt">
                              <v:stroke endarrow="block" joinstyle="miter"/>
                              <o:lock v:ext="edit" shapetype="f"/>
                            </v:shape>
                            <v:shape id="Ευθύγραμμο βέλος σύνδεσης 20" o:spid="_x0000_s1045" type="#_x0000_t32" style="position:absolute;left:1483;top:16204;width:353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" strokecolor="windowText" strokeweight="3pt">
                              <v:stroke endarrow="block" joinstyle="miter"/>
                              <o:lock v:ext="edit" shapetype="f"/>
                            </v:shape>
                            <v:shape id="Διάγραμμα ροής: Γραμμή σύνδεσης 21" o:spid="_x0000_s1046" type="#_x0000_t120" style="position:absolute;left:6152;top:6130;width:1237;height:12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" fillcolor="windowText" strokecolor="windowText" strokeweight="1pt">
                              <v:stroke joinstyle="miter"/>
                              <v:path arrowok="t"/>
                              <o:lock v:ext="edit" aspectratio="t"/>
                            </v:shape>
                            <v:shape id="Διάγραμμα ροής: Γραμμή σύνδεσης 22" o:spid="_x0000_s1047" type="#_x0000_t120" style="position:absolute;left:6205;top:25118;width:1238;height:12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" fillcolor="windowText" strokecolor="windowText" strokeweight="1pt">
                              <v:stroke joinstyle="miter"/>
                              <v:path arrowok="t"/>
                              <o:lock v:ext="edit" aspectratio="t"/>
                            </v:shape>
                            <v:shape id="Διάγραμμα ροής: Γραμμή σύνδεσης 23" o:spid="_x0000_s1048" type="#_x0000_t120" style="position:absolute;left:18530;top:15585;width:1238;height:12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" fillcolor="windowText" strokecolor="windowText" strokeweight="1pt">
                              <v:stroke joinstyle="miter"/>
                              <v:path arrowok="t"/>
                              <o:lock v:ext="edit" aspectratio="t"/>
                            </v:shape>
                            <v:shape id="Διάγραμμα ροής: Γραμμή σύνδεσης 24" o:spid="_x0000_s1049" type="#_x0000_t120" style="position:absolute;left:30709;top:15585;width:1237;height:12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" fillcolor="windowText" strokecolor="windowText" strokeweight="1pt">
                              <v:stroke joinstyle="miter"/>
                              <v:path arrowok="t"/>
                              <o:lock v:ext="edit" aspectratio="t"/>
                            </v:shape>
                          </v:group>
                          <v:shape id="TextBox 32" o:spid="_x0000_s1050" type="#_x0000_t202" style="position:absolute;left:-1836;top:361;width:9279;height:59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" filled="f" stroked="f">
                            <v:textbox style="mso-fit-shape-to-text:t">
                              <w:txbxContent>
                                <w:p w14:paraId="0BC36BC0" w14:textId="77777777" w:rsidR="00113211" w:rsidRDefault="00113211" w:rsidP="00092FE0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α (</w:t>
                                  </w: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w:t>m/s</w:t>
                                  </w: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position w:val="7"/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)</w:t>
                                  </w:r>
                                </w:p>
                              </w:txbxContent>
                            </v:textbox>
                          </v:shape>
                          <v:shape id="TextBox 33" o:spid="_x0000_s1051" type="#_x0000_t202" style="position:absolute;left:33188;top:16245;width:5713;height:531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" filled="f" stroked="f">
                            <v:textbox style="mso-fit-shape-to-text:t">
                              <w:txbxContent>
                                <w:p w14:paraId="78BB588A" w14:textId="77777777" w:rsidR="00113211" w:rsidRDefault="00113211" w:rsidP="00092FE0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w:t>t</w:t>
                                  </w: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w:t>s)</w:t>
                                  </w: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position w:val="7"/>
                                      <w:vertAlign w:val="superscript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</v:shape>
                        </v:group>
                        <v:line id="Ευθεία γραμμή σύνδεσης 27" o:spid="_x0000_s1052" style="position:absolute;visibility:visible;mso-wrap-style:square" from="7192,6749" to="19149,6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" strokecolor="#7f7f7f" strokeweight="3pt">
                          <v:stroke joinstyle="miter"/>
                          <o:lock v:ext="edit" shapetype="f"/>
                        </v:line>
                        <v:line id="Ευθεία γραμμή σύνδεσης 28" o:spid="_x0000_s1053" style="position:absolute;visibility:visible;mso-wrap-style:square" from="19274,26321" to="31327,26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" strokecolor="#7f7f7f" strokeweight="3pt">
                          <v:stroke joinstyle="miter"/>
                          <o:lock v:ext="edit" shapetype="f"/>
                        </v:line>
                        <v:line id="Ευθεία γραμμή σύνδεσης 29" o:spid="_x0000_s1054" style="position:absolute;visibility:visible;mso-wrap-style:square" from="19057,6297" to="19149,15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" strokecolor="#7f7f7f" strokeweight="3pt">
                          <v:stroke dashstyle="3 1" joinstyle="miter"/>
                          <o:lock v:ext="edit" shapetype="f"/>
                        </v:line>
                        <v:line id="Ευθεία γραμμή σύνδεσης 30" o:spid="_x0000_s1055" style="position:absolute;visibility:visible;mso-wrap-style:square" from="19057,18311" to="19057,26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" strokecolor="#7f7f7f" strokeweight="3pt">
                          <v:stroke dashstyle="3 1" joinstyle="miter"/>
                          <o:lock v:ext="edit" shapetype="f"/>
                        </v:line>
                        <v:line id="Ευθεία γραμμή σύνδεσης 31" o:spid="_x0000_s1056" style="position:absolute;visibility:visible;mso-wrap-style:square" from="31038,18311" to="31038,26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" strokecolor="#7f7f7f" strokeweight="3pt">
                          <v:stroke dashstyle="3 1" joinstyle="miter"/>
                          <o:lock v:ext="edit" shapetype="f"/>
                        </v:line>
                      </v:group>
                      <v:shape id="TextBox 54" o:spid="_x0000_s1057" type="#_x0000_t202" style="position:absolute;left:3277;top:5071;width:3576;height:530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" filled="f" stroked="f">
                        <v:textbox style="mso-fit-shape-to-text:t">
                          <w:txbxContent>
                            <w:p w14:paraId="3A289855" w14:textId="77777777" w:rsidR="00113211" w:rsidRDefault="00113211" w:rsidP="00092FE0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TextBox 55" o:spid="_x0000_s1058" type="#_x0000_t202" style="position:absolute;left:2105;top:23916;width:4748;height:5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" filled="f" stroked="f">
                        <v:textbox style="mso-fit-shape-to-text:t">
                          <w:txbxContent>
                            <w:p w14:paraId="46907FE4" w14:textId="77777777" w:rsidR="00113211" w:rsidRDefault="00113211" w:rsidP="00092FE0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lang w:val="en-US"/>
                                </w:rPr>
                                <w:t>-5</w:t>
                              </w:r>
                            </w:p>
                          </w:txbxContent>
                        </v:textbox>
                      </v:shape>
                      <v:shape id="TextBox 56" o:spid="_x0000_s1059" type="#_x0000_t202" style="position:absolute;left:3753;top:15784;width:3576;height:530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" filled="f" stroked="f">
                        <v:textbox style="mso-fit-shape-to-text:t">
                          <w:txbxContent>
                            <w:p w14:paraId="4C3A7A98" w14:textId="77777777" w:rsidR="00113211" w:rsidRDefault="00113211" w:rsidP="00092FE0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Box 57" o:spid="_x0000_s1060" type="#_x0000_t202" style="position:absolute;left:17737;top:16080;width:3576;height:530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" filled="f" stroked="f">
                        <v:textbox style="mso-fit-shape-to-text:t">
                          <w:txbxContent>
                            <w:p w14:paraId="4DD0ED63" w14:textId="77777777" w:rsidR="00113211" w:rsidRDefault="00113211" w:rsidP="00092FE0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Box 58" o:spid="_x0000_s1061" type="#_x0000_t202" style="position:absolute;left:29717;top:16060;width:3576;height:531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" filled="f" stroked="f">
                        <v:textbox style="mso-fit-shape-to-text:t">
                          <w:txbxContent>
                            <w:p w14:paraId="3BA49398" w14:textId="77777777" w:rsidR="00113211" w:rsidRDefault="00113211" w:rsidP="00092FE0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7FEDFA71" w14:textId="77777777" w:rsidR="00092FE0" w:rsidRPr="00BA5CDA" w:rsidRDefault="00092FE0" w:rsidP="00113211">
            <w:pPr>
              <w:rPr>
                <w:b/>
                <w:bCs/>
              </w:rPr>
            </w:pPr>
          </w:p>
          <w:p w14:paraId="67ADCB11" w14:textId="77777777" w:rsidR="00092FE0" w:rsidRPr="00BA5CDA" w:rsidRDefault="00092FE0" w:rsidP="00113211">
            <w:pPr>
              <w:rPr>
                <w:b/>
                <w:bCs/>
              </w:rPr>
            </w:pPr>
          </w:p>
          <w:p w14:paraId="11543B7F" w14:textId="77777777" w:rsidR="00092FE0" w:rsidRPr="00BA5CDA" w:rsidRDefault="00092FE0" w:rsidP="00113211">
            <w:pPr>
              <w:rPr>
                <w:b/>
                <w:bCs/>
              </w:rPr>
            </w:pPr>
          </w:p>
          <w:p w14:paraId="677B3553" w14:textId="77777777" w:rsidR="00092FE0" w:rsidRPr="00BA5CDA" w:rsidRDefault="00092FE0" w:rsidP="00113211">
            <w:pPr>
              <w:rPr>
                <w:b/>
                <w:bCs/>
              </w:rPr>
            </w:pPr>
          </w:p>
          <w:p w14:paraId="7CB9A836" w14:textId="77777777" w:rsidR="00092FE0" w:rsidRPr="00BA5CDA" w:rsidRDefault="00092FE0" w:rsidP="00113211">
            <w:pPr>
              <w:rPr>
                <w:b/>
                <w:bCs/>
              </w:rPr>
            </w:pPr>
          </w:p>
          <w:p w14:paraId="79771181" w14:textId="77777777" w:rsidR="00092FE0" w:rsidRPr="00BA5CDA" w:rsidRDefault="00092FE0" w:rsidP="00113211">
            <w:pPr>
              <w:rPr>
                <w:b/>
                <w:bCs/>
              </w:rPr>
            </w:pPr>
          </w:p>
          <w:p w14:paraId="67E785A9" w14:textId="77777777" w:rsidR="00092FE0" w:rsidRPr="00BA5CDA" w:rsidRDefault="00092FE0" w:rsidP="00113211">
            <w:pPr>
              <w:rPr>
                <w:b/>
                <w:bCs/>
              </w:rPr>
            </w:pPr>
          </w:p>
          <w:p w14:paraId="37FF91B7" w14:textId="77777777" w:rsidR="00092FE0" w:rsidRPr="00BA5CDA" w:rsidRDefault="00092FE0" w:rsidP="00113211">
            <w:pPr>
              <w:rPr>
                <w:b/>
                <w:bCs/>
              </w:rPr>
            </w:pPr>
          </w:p>
          <w:p w14:paraId="6285F3D8" w14:textId="77777777" w:rsidR="00092FE0" w:rsidRPr="00BA5CDA" w:rsidRDefault="00092FE0" w:rsidP="00113211">
            <w:pPr>
              <w:rPr>
                <w:b/>
                <w:bCs/>
              </w:rPr>
            </w:pPr>
          </w:p>
          <w:p w14:paraId="47E8818E" w14:textId="77777777" w:rsidR="00092FE0" w:rsidRPr="00BA5CDA" w:rsidRDefault="00092FE0" w:rsidP="00113211">
            <w:pPr>
              <w:rPr>
                <w:b/>
                <w:bCs/>
              </w:rPr>
            </w:pPr>
          </w:p>
          <w:p w14:paraId="3DBF077E" w14:textId="77777777" w:rsidR="00092FE0" w:rsidRPr="00BA5CDA" w:rsidRDefault="00092FE0" w:rsidP="00113211">
            <w:pPr>
              <w:rPr>
                <w:b/>
                <w:bCs/>
              </w:rPr>
            </w:pPr>
          </w:p>
          <w:p w14:paraId="648F3D9F" w14:textId="77777777" w:rsidR="00092FE0" w:rsidRPr="00BA5CDA" w:rsidRDefault="00092FE0" w:rsidP="00113211">
            <w:pPr>
              <w:rPr>
                <w:b/>
                <w:bCs/>
              </w:rPr>
            </w:pPr>
          </w:p>
        </w:tc>
        <w:tc>
          <w:tcPr>
            <w:tcW w:w="4683" w:type="dxa"/>
            <w:tcBorders>
              <w:top w:val="nil"/>
              <w:left w:val="nil"/>
              <w:bottom w:val="nil"/>
              <w:right w:val="nil"/>
            </w:tcBorders>
          </w:tcPr>
          <w:p w14:paraId="663BD639" w14:textId="77777777" w:rsidR="00092FE0" w:rsidRPr="00BA5CDA" w:rsidRDefault="00092FE0" w:rsidP="00113211">
            <w:r w:rsidRPr="00BA5CDA">
              <w:t>Σύμφωνα με το διάγραμμα, το κινητό εκτελεί:</w:t>
            </w:r>
          </w:p>
          <w:p w14:paraId="20964444" w14:textId="77777777" w:rsidR="00092FE0" w:rsidRPr="00BA5CDA" w:rsidRDefault="00092FE0" w:rsidP="00113211">
            <w:pPr>
              <w:pStyle w:val="a3"/>
              <w:numPr>
                <w:ilvl w:val="0"/>
                <w:numId w:val="1"/>
              </w:numPr>
              <w:rPr>
                <w:vertAlign w:val="superscript"/>
              </w:rPr>
            </w:pPr>
            <w:r w:rsidRPr="00BA5CDA">
              <w:t xml:space="preserve">Από </w:t>
            </w:r>
            <w:r w:rsidRPr="00BA5CDA">
              <w:rPr>
                <w:b/>
                <w:bCs/>
              </w:rPr>
              <w:t xml:space="preserve">0 </w:t>
            </w:r>
            <w:r w:rsidRPr="00BA5CDA">
              <w:rPr>
                <w:b/>
                <w:bCs/>
                <w:lang w:val="en-US"/>
              </w:rPr>
              <w:t>s</w:t>
            </w:r>
            <w:r w:rsidRPr="00BA5CDA">
              <w:rPr>
                <w:b/>
                <w:bCs/>
              </w:rPr>
              <w:t xml:space="preserve">-2 </w:t>
            </w:r>
            <w:r w:rsidRPr="00BA5CDA">
              <w:rPr>
                <w:b/>
                <w:bCs/>
                <w:lang w:val="en-US"/>
              </w:rPr>
              <w:t>s</w:t>
            </w:r>
            <w:r w:rsidRPr="00BA5CDA">
              <w:t xml:space="preserve">, </w:t>
            </w:r>
          </w:p>
          <w:p w14:paraId="3FC5AC56" w14:textId="77777777" w:rsidR="00092FE0" w:rsidRPr="00BA5CDA" w:rsidRDefault="00092FE0" w:rsidP="00113211">
            <w:pPr>
              <w:pStyle w:val="a3"/>
              <w:rPr>
                <w:vertAlign w:val="superscript"/>
              </w:rPr>
            </w:pPr>
            <w:r w:rsidRPr="00BA5CDA">
              <w:t xml:space="preserve">Ευθύγραμμη Ομαλά Επιταχυνόμενη Κίνηση με </w:t>
            </w:r>
            <w:r w:rsidRPr="00BA5CDA">
              <w:rPr>
                <w:i/>
              </w:rPr>
              <w:t>α</w:t>
            </w:r>
            <w:r w:rsidRPr="00BA5CDA">
              <w:t xml:space="preserve"> = 5</w:t>
            </w:r>
            <w:r w:rsidRPr="00BA5CDA">
              <w:rPr>
                <w:lang w:val="en-US"/>
              </w:rPr>
              <w:t>m</w:t>
            </w:r>
            <w:r w:rsidRPr="00BA5CDA">
              <w:t>/</w:t>
            </w:r>
            <w:r w:rsidRPr="00BA5CDA">
              <w:rPr>
                <w:lang w:val="en-US"/>
              </w:rPr>
              <w:t>s</w:t>
            </w:r>
            <w:r w:rsidRPr="00BA5CDA">
              <w:rPr>
                <w:vertAlign w:val="superscript"/>
              </w:rPr>
              <w:t xml:space="preserve">2 </w:t>
            </w:r>
          </w:p>
          <w:p w14:paraId="1D712B99" w14:textId="77777777" w:rsidR="00092FE0" w:rsidRPr="00BA5CDA" w:rsidRDefault="00092FE0" w:rsidP="00113211">
            <w:pPr>
              <w:ind w:left="360"/>
            </w:pPr>
            <w:r w:rsidRPr="00BA5CDA">
              <w:t>Η τιμή της μετατόπισης είναι</w:t>
            </w:r>
          </w:p>
          <w:p w14:paraId="19A24395" w14:textId="77777777" w:rsidR="00092FE0" w:rsidRPr="00BA5CDA" w:rsidRDefault="00092FE0" w:rsidP="00113211">
            <w:pPr>
              <w:ind w:left="360"/>
              <w:rPr>
                <w:rFonts w:eastAsiaTheme="minorEastAsia"/>
              </w:rPr>
            </w:pPr>
            <w:r w:rsidRPr="00BA5CDA">
              <w:t xml:space="preserve"> </w:t>
            </w:r>
            <m:oMath>
              <m:r>
                <w:rPr>
                  <w:rFonts w:ascii="Cambria Math" w:hAnsi="Cambria Math"/>
                </w:rPr>
                <m:t>Δ</m:t>
              </m:r>
              <m:r>
                <w:rPr>
                  <w:rFonts w:ascii="Cambria Math" w:hAnsi="Cambria Math"/>
                  <w:lang w:val="en-US"/>
                </w:rPr>
                <m:t>x</m:t>
              </m:r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a</m:t>
              </m:r>
              <m:r>
                <w:rPr>
                  <w:rFonts w:ascii="Cambria Math" w:hAnsi="Cambria Math"/>
                </w:rPr>
                <m:t>∙(Δ</m:t>
              </m:r>
              <m:r>
                <w:rPr>
                  <w:rFonts w:ascii="Cambria Math" w:hAnsi="Cambria Math"/>
                  <w:lang w:val="en-US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  <w:p w14:paraId="01076B0C" w14:textId="048CA240" w:rsidR="00092FE0" w:rsidRPr="00C945D2" w:rsidRDefault="00C945D2" w:rsidP="00113211">
            <w:pPr>
              <w:ind w:left="360"/>
              <w:rPr>
                <w:rFonts w:eastAsiaTheme="minorEastAsia"/>
                <w:lang w:val="en-US"/>
              </w:rPr>
            </w:pPr>
            <m:oMathPara>
              <m:oMath>
                <m:box>
                  <m:boxPr>
                    <m:opEmu m:val="1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boxPr>
                  <m:e>
                    <m:groupChr>
                      <m:groupChrPr>
                        <m:chr m:val="⇒"/>
                        <m:vertJc m:val="bot"/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groupChr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 xml:space="preserve"> </m:t>
                        </m:r>
                      </m:e>
                    </m:groupChr>
                  </m:e>
                </m:box>
                <m:r>
                  <w:rPr>
                    <w:rFonts w:ascii="Cambria Math" w:hAnsi="Cambria Math"/>
                  </w:rPr>
                  <m:t xml:space="preserve"> Δ</m:t>
                </m:r>
                <m:r>
                  <w:rPr>
                    <w:rFonts w:ascii="Cambria Math" w:hAnsi="Cambria Math"/>
                    <w:lang w:val="en-US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lang w:val="en-US"/>
                  </w:rPr>
                  <m:t>5</m:t>
                </m:r>
                <m:f>
                  <m:fPr>
                    <m:type m:val="skw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s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  <w:lang w:val="en-US"/>
                  </w:rPr>
                  <m:t>∙(2s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p>
                </m:sSup>
                <m:box>
                  <m:boxPr>
                    <m:opEmu m:val="1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boxPr>
                  <m:e>
                    <m:groupChr>
                      <m:groupChrPr>
                        <m:chr m:val="⇒"/>
                        <m:vertJc m:val="bot"/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groupChr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 xml:space="preserve"> </m:t>
                        </m:r>
                      </m:e>
                    </m:groupChr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Δ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x=+10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m</m:t>
                    </m:r>
                  </m:e>
                </m:box>
              </m:oMath>
            </m:oMathPara>
          </w:p>
          <w:p w14:paraId="14A25C84" w14:textId="77777777" w:rsidR="00092FE0" w:rsidRPr="00C945D2" w:rsidRDefault="00092FE0" w:rsidP="00113211">
            <w:pPr>
              <w:ind w:left="360"/>
              <w:jc w:val="right"/>
              <w:rPr>
                <w:rFonts w:eastAsiaTheme="minorEastAsia"/>
              </w:rPr>
            </w:pPr>
            <w:r w:rsidRPr="00C945D2">
              <w:rPr>
                <w:b/>
                <w:bCs/>
              </w:rPr>
              <w:t>(</w:t>
            </w:r>
            <w:r w:rsidRPr="00C945D2">
              <w:rPr>
                <w:b/>
                <w:bCs/>
                <w:i/>
                <w:iCs/>
              </w:rPr>
              <w:t>Μονάδες 2)</w:t>
            </w:r>
          </w:p>
          <w:p w14:paraId="33C3ED6D" w14:textId="77777777" w:rsidR="00092FE0" w:rsidRPr="00C945D2" w:rsidRDefault="00092FE0" w:rsidP="00113211">
            <w:pPr>
              <w:ind w:left="360"/>
            </w:pPr>
            <w:r w:rsidRPr="00C945D2">
              <w:rPr>
                <w:rFonts w:eastAsiaTheme="minorEastAsia"/>
              </w:rPr>
              <w:t xml:space="preserve">Η τιμή της ταχύτητας </w:t>
            </w:r>
            <w:r w:rsidRPr="00C945D2">
              <w:t>τη χρονική στιγμή 2</w:t>
            </w:r>
            <w:r w:rsidRPr="00C945D2">
              <w:rPr>
                <w:lang w:val="en-US"/>
              </w:rPr>
              <w:t>s</w:t>
            </w:r>
            <w:r w:rsidRPr="00C945D2">
              <w:t xml:space="preserve"> είναι:</w:t>
            </w:r>
          </w:p>
          <w:p w14:paraId="7E7839C9" w14:textId="77777777" w:rsidR="00092FE0" w:rsidRPr="00C945D2" w:rsidRDefault="00092FE0" w:rsidP="00113211">
            <w:pPr>
              <w:ind w:left="360"/>
              <w:rPr>
                <w:rFonts w:eastAsiaTheme="minorEastAsia"/>
              </w:rPr>
            </w:pPr>
          </w:p>
          <w:p w14:paraId="654DCBA4" w14:textId="77777777" w:rsidR="00092FE0" w:rsidRPr="00C945D2" w:rsidRDefault="00092FE0" w:rsidP="00113211">
            <w:pPr>
              <w:ind w:left="360"/>
              <w:rPr>
                <w:rFonts w:eastAsiaTheme="minorEastAsia"/>
                <w:b/>
                <w:bCs/>
                <w:i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υ=α∙Δ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  <m:box>
                  <m:boxPr>
                    <m:opEmu m:val="1"/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boxPr>
                  <m:e>
                    <m:groupChr>
                      <m:groupChrPr>
                        <m:chr m:val="⇒"/>
                        <m:vertJc m:val="bot"/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groupChr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 xml:space="preserve"> </m:t>
                        </m:r>
                      </m:e>
                    </m:groupChr>
                  </m:e>
                </m:box>
                <m:r>
                  <w:rPr>
                    <w:rFonts w:ascii="Cambria Math" w:eastAsiaTheme="minorEastAsia" w:hAnsi="Cambria Math"/>
                  </w:rPr>
                  <m:t>υ=</m:t>
                </m:r>
                <m:r>
                  <w:rPr>
                    <w:rFonts w:ascii="Cambria Math" w:hAnsi="Cambria Math"/>
                  </w:rPr>
                  <m:t>5</m:t>
                </m:r>
                <m:f>
                  <m:fPr>
                    <m:type m:val="skw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s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  <w:lang w:val="en-US"/>
                  </w:rPr>
                  <m:t>∙2s</m:t>
                </m:r>
                <m:box>
                  <m:boxPr>
                    <m:opEmu m:val="1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boxPr>
                  <m:e>
                    <m:groupChr>
                      <m:groupChrPr>
                        <m:chr m:val="⇒"/>
                        <m:vertJc m:val="bot"/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groupChr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 xml:space="preserve"> </m:t>
                        </m:r>
                      </m:e>
                    </m:groupChr>
                  </m:e>
                </m:box>
                <m:r>
                  <m:rPr>
                    <m:sty m:val="bi"/>
                  </m:rPr>
                  <w:rPr>
                    <w:rFonts w:ascii="Cambria Math" w:hAnsi="Cambria Math"/>
                  </w:rPr>
                  <m:t>υ=10</m:t>
                </m:r>
                <m:f>
                  <m:fPr>
                    <m:type m:val="skw"/>
                    <m:ctrlPr>
                      <w:rPr>
                        <w:rFonts w:ascii="Cambria Math" w:hAnsi="Cambria Math"/>
                        <w:b/>
                        <w:bCs/>
                        <w:i/>
                        <w:lang w:val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m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s</m:t>
                    </m:r>
                  </m:den>
                </m:f>
              </m:oMath>
            </m:oMathPara>
          </w:p>
          <w:p w14:paraId="748A3F4C" w14:textId="77777777" w:rsidR="00092FE0" w:rsidRPr="00C945D2" w:rsidRDefault="00092FE0" w:rsidP="00113211">
            <w:pPr>
              <w:ind w:left="360"/>
              <w:jc w:val="right"/>
              <w:rPr>
                <w:rFonts w:eastAsiaTheme="minorEastAsia"/>
                <w:lang w:val="en-US"/>
              </w:rPr>
            </w:pPr>
            <w:r w:rsidRPr="00C945D2">
              <w:rPr>
                <w:b/>
                <w:bCs/>
              </w:rPr>
              <w:t>(</w:t>
            </w:r>
            <w:r w:rsidRPr="00C945D2">
              <w:rPr>
                <w:b/>
                <w:bCs/>
                <w:i/>
                <w:iCs/>
              </w:rPr>
              <w:t xml:space="preserve">Μονάδες </w:t>
            </w:r>
            <w:r w:rsidRPr="00C945D2">
              <w:rPr>
                <w:b/>
                <w:bCs/>
                <w:i/>
                <w:iCs/>
                <w:lang w:val="en-US"/>
              </w:rPr>
              <w:t>2</w:t>
            </w:r>
            <w:r w:rsidRPr="00C945D2">
              <w:rPr>
                <w:b/>
                <w:bCs/>
                <w:i/>
                <w:iCs/>
              </w:rPr>
              <w:t>)</w:t>
            </w:r>
          </w:p>
          <w:p w14:paraId="76AB35F3" w14:textId="77777777" w:rsidR="00092FE0" w:rsidRPr="00C945D2" w:rsidRDefault="00092FE0" w:rsidP="00113211">
            <w:pPr>
              <w:ind w:left="360"/>
              <w:rPr>
                <w:rFonts w:eastAsiaTheme="minorEastAsia"/>
                <w:i/>
                <w:lang w:val="en-US"/>
              </w:rPr>
            </w:pPr>
          </w:p>
          <w:p w14:paraId="2141A87C" w14:textId="77777777" w:rsidR="00092FE0" w:rsidRPr="00C945D2" w:rsidRDefault="00092FE0" w:rsidP="00113211">
            <w:pPr>
              <w:pStyle w:val="a3"/>
              <w:numPr>
                <w:ilvl w:val="0"/>
                <w:numId w:val="1"/>
              </w:numPr>
              <w:rPr>
                <w:vertAlign w:val="superscript"/>
              </w:rPr>
            </w:pPr>
            <w:r w:rsidRPr="00C945D2">
              <w:t xml:space="preserve">Από </w:t>
            </w:r>
            <w:r w:rsidRPr="00C945D2">
              <w:rPr>
                <w:b/>
                <w:bCs/>
              </w:rPr>
              <w:t xml:space="preserve">2 </w:t>
            </w:r>
            <w:r w:rsidRPr="00C945D2">
              <w:rPr>
                <w:b/>
                <w:bCs/>
                <w:lang w:val="en-US"/>
              </w:rPr>
              <w:t>s</w:t>
            </w:r>
            <w:r w:rsidRPr="00C945D2">
              <w:rPr>
                <w:b/>
                <w:bCs/>
              </w:rPr>
              <w:t xml:space="preserve">-4 </w:t>
            </w:r>
            <w:r w:rsidRPr="00C945D2">
              <w:rPr>
                <w:b/>
                <w:bCs/>
                <w:lang w:val="en-US"/>
              </w:rPr>
              <w:t>s</w:t>
            </w:r>
            <w:r w:rsidRPr="00C945D2">
              <w:t xml:space="preserve">, </w:t>
            </w:r>
          </w:p>
          <w:p w14:paraId="6EE9649A" w14:textId="77777777" w:rsidR="00092FE0" w:rsidRPr="00C945D2" w:rsidRDefault="00092FE0" w:rsidP="00113211">
            <w:pPr>
              <w:pStyle w:val="a3"/>
            </w:pPr>
            <w:r w:rsidRPr="00C945D2">
              <w:rPr>
                <w:lang w:val="en-US"/>
              </w:rPr>
              <w:t>E</w:t>
            </w:r>
            <w:proofErr w:type="spellStart"/>
            <w:r w:rsidRPr="00C945D2">
              <w:t>υθύγραμμη</w:t>
            </w:r>
            <w:proofErr w:type="spellEnd"/>
            <w:r w:rsidRPr="00C945D2">
              <w:t xml:space="preserve"> Ομαλά Επιβραδυνόμενη Κίνηση με </w:t>
            </w:r>
            <w:r w:rsidRPr="00C945D2">
              <w:rPr>
                <w:i/>
              </w:rPr>
              <w:t>α</w:t>
            </w:r>
            <w:r w:rsidRPr="00C945D2">
              <w:t xml:space="preserve"> = -5</w:t>
            </w:r>
            <w:r w:rsidRPr="00C945D2">
              <w:rPr>
                <w:lang w:val="en-US"/>
              </w:rPr>
              <w:t>m</w:t>
            </w:r>
            <w:r w:rsidRPr="00C945D2">
              <w:t>/</w:t>
            </w:r>
            <w:r w:rsidRPr="00C945D2">
              <w:rPr>
                <w:lang w:val="en-US"/>
              </w:rPr>
              <w:t>s</w:t>
            </w:r>
            <w:r w:rsidRPr="00C945D2">
              <w:rPr>
                <w:vertAlign w:val="superscript"/>
              </w:rPr>
              <w:t xml:space="preserve">2   </w:t>
            </w:r>
            <w:r w:rsidRPr="00C945D2">
              <w:t xml:space="preserve">και αρχική ταχύτητα </w:t>
            </w:r>
            <w:r w:rsidRPr="00C945D2">
              <w:rPr>
                <w:i/>
              </w:rPr>
              <w:t>υ</w:t>
            </w:r>
            <w:r w:rsidRPr="00C945D2">
              <w:t>=10</w:t>
            </w:r>
            <w:r w:rsidRPr="00C945D2">
              <w:rPr>
                <w:lang w:val="en-US"/>
              </w:rPr>
              <w:t>m</w:t>
            </w:r>
            <w:r w:rsidRPr="00C945D2">
              <w:t>/</w:t>
            </w:r>
            <w:r w:rsidRPr="00C945D2">
              <w:rPr>
                <w:lang w:val="en-US"/>
              </w:rPr>
              <w:t>s</w:t>
            </w:r>
          </w:p>
          <w:p w14:paraId="0AC553B2" w14:textId="77777777" w:rsidR="00092FE0" w:rsidRPr="00C945D2" w:rsidRDefault="00092FE0" w:rsidP="00113211">
            <w:pPr>
              <w:pStyle w:val="a3"/>
            </w:pPr>
            <w:r w:rsidRPr="00C945D2">
              <w:rPr>
                <w:lang w:val="en-US"/>
              </w:rPr>
              <w:t>O</w:t>
            </w:r>
            <w:r w:rsidRPr="00C945D2">
              <w:t xml:space="preserve">πότε την χρονική στιγμή </w:t>
            </w:r>
            <w:r w:rsidRPr="00C945D2">
              <w:rPr>
                <w:i/>
                <w:lang w:val="en-US"/>
              </w:rPr>
              <w:t>t</w:t>
            </w:r>
            <w:r w:rsidRPr="00C945D2">
              <w:rPr>
                <w:vertAlign w:val="subscript"/>
              </w:rPr>
              <w:t xml:space="preserve">1 </w:t>
            </w:r>
            <w:r w:rsidRPr="00C945D2">
              <w:t>=4</w:t>
            </w:r>
            <w:r w:rsidRPr="00C945D2">
              <w:rPr>
                <w:lang w:val="en-US"/>
              </w:rPr>
              <w:t>s</w:t>
            </w:r>
          </w:p>
        </w:tc>
      </w:tr>
      <w:tr w:rsidR="00BA5CDA" w:rsidRPr="00C945D2" w14:paraId="7B2C5025" w14:textId="77777777" w:rsidTr="00113211">
        <w:trPr>
          <w:trHeight w:val="694"/>
        </w:trPr>
        <w:tc>
          <w:tcPr>
            <w:tcW w:w="9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00344C" w14:textId="0D6A1D85" w:rsidR="00092FE0" w:rsidRPr="00C945D2" w:rsidRDefault="00C541E2" w:rsidP="00113211">
            <w:pPr>
              <w:ind w:left="360"/>
              <w:rPr>
                <w:rFonts w:eastAsiaTheme="minorEastAsia"/>
                <w:b/>
                <w:bCs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</w:rPr>
                  <w:lastRenderedPageBreak/>
                  <m:t>Δ</m:t>
                </m:r>
                <m:r>
                  <w:rPr>
                    <w:rFonts w:ascii="Cambria Math" w:hAnsi="Cambria Math"/>
                    <w:lang w:val="en-US"/>
                  </w:rPr>
                  <m:t>x'=</m:t>
                </m:r>
                <m:r>
                  <w:rPr>
                    <w:rFonts w:ascii="Cambria Math" w:hAnsi="Cambria Math"/>
                  </w:rPr>
                  <m:t>υ∙Δ</m:t>
                </m:r>
                <m:r>
                  <w:rPr>
                    <w:rFonts w:ascii="Cambria Math" w:hAnsi="Cambria Math"/>
                    <w:lang w:val="en-US"/>
                  </w:rPr>
                  <m:t>t-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den>
                </m:f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a</m:t>
                    </m:r>
                  </m:e>
                </m:d>
                <m:r>
                  <w:rPr>
                    <w:rFonts w:ascii="Cambria Math" w:hAnsi="Cambria Math"/>
                    <w:lang w:val="en-US"/>
                  </w:rPr>
                  <m:t>∙(</m:t>
                </m:r>
                <m:r>
                  <w:rPr>
                    <w:rFonts w:ascii="Cambria Math" w:hAnsi="Cambria Math"/>
                  </w:rPr>
                  <m:t>Δ</m:t>
                </m:r>
                <m:r>
                  <w:rPr>
                    <w:rFonts w:ascii="Cambria Math" w:hAnsi="Cambria Math"/>
                    <w:lang w:val="en-US"/>
                  </w:rPr>
                  <m:t>t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p>
                </m:sSup>
                <m:box>
                  <m:boxPr>
                    <m:opEmu m:val="1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boxPr>
                  <m:e>
                    <m:groupChr>
                      <m:groupChrPr>
                        <m:chr m:val="⇒"/>
                        <m:vertJc m:val="bot"/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groupChr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 xml:space="preserve"> </m:t>
                        </m:r>
                      </m:e>
                    </m:groupChr>
                    <m:r>
                      <w:rPr>
                        <w:rFonts w:ascii="Cambria Math" w:hAnsi="Cambria Math"/>
                      </w:rPr>
                      <m:t>Δ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/>
                        <w:lang w:val="en-US"/>
                      </w:rPr>
                      <m:t>=20m-</m:t>
                    </m:r>
                  </m:e>
                </m:box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lang w:val="en-US"/>
                  </w:rPr>
                  <m:t>5</m:t>
                </m:r>
                <m:f>
                  <m:fPr>
                    <m:type m:val="skw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s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  <w:lang w:val="en-US"/>
                  </w:rPr>
                  <m:t>∙(2s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p>
                </m:sSup>
                <m:box>
                  <m:boxPr>
                    <m:opEmu m:val="1"/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boxPr>
                  <m:e>
                    <m:groupChr>
                      <m:groupChrPr>
                        <m:chr m:val="⇒"/>
                        <m:vertJc m:val="bot"/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groupChr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 xml:space="preserve"> </m:t>
                        </m:r>
                      </m:e>
                    </m:groupChr>
                  </m:e>
                </m:box>
                <m:r>
                  <m:rPr>
                    <m:sty m:val="bi"/>
                  </m:rPr>
                  <w:rPr>
                    <w:rFonts w:ascii="Cambria Math" w:hAnsi="Cambria Math"/>
                  </w:rPr>
                  <m:t>Δ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=+10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m</m:t>
                </m:r>
              </m:oMath>
            </m:oMathPara>
          </w:p>
          <w:p w14:paraId="3CE340C5" w14:textId="77777777" w:rsidR="00092FE0" w:rsidRPr="00C945D2" w:rsidRDefault="00092FE0" w:rsidP="00113211">
            <w:pPr>
              <w:ind w:left="360"/>
              <w:jc w:val="right"/>
              <w:rPr>
                <w:rFonts w:eastAsiaTheme="minorEastAsia"/>
                <w:lang w:val="en-US"/>
              </w:rPr>
            </w:pPr>
            <w:r w:rsidRPr="00C945D2">
              <w:rPr>
                <w:b/>
                <w:bCs/>
              </w:rPr>
              <w:t>(</w:t>
            </w:r>
            <w:r w:rsidRPr="00C945D2">
              <w:rPr>
                <w:b/>
                <w:bCs/>
                <w:i/>
                <w:iCs/>
              </w:rPr>
              <w:t xml:space="preserve">Μονάδες </w:t>
            </w:r>
            <w:r w:rsidRPr="00C945D2">
              <w:rPr>
                <w:b/>
                <w:bCs/>
                <w:i/>
                <w:iCs/>
                <w:lang w:val="en-US"/>
              </w:rPr>
              <w:t>2</w:t>
            </w:r>
            <w:r w:rsidRPr="00C945D2">
              <w:rPr>
                <w:b/>
                <w:bCs/>
                <w:i/>
                <w:iCs/>
              </w:rPr>
              <w:t>)</w:t>
            </w:r>
          </w:p>
          <w:p w14:paraId="75389463" w14:textId="77777777" w:rsidR="00092FE0" w:rsidRPr="00C945D2" w:rsidRDefault="00092FE0" w:rsidP="00113211">
            <w:pPr>
              <w:ind w:left="360"/>
              <w:rPr>
                <w:rFonts w:eastAsiaTheme="minorEastAsia"/>
                <w:b/>
                <w:bCs/>
                <w:i/>
                <w:lang w:val="en-US"/>
              </w:rPr>
            </w:pPr>
          </w:p>
          <w:p w14:paraId="16A19D78" w14:textId="77777777" w:rsidR="00092FE0" w:rsidRPr="00C945D2" w:rsidRDefault="00C945D2" w:rsidP="00113211">
            <w:pPr>
              <w:ind w:left="360"/>
              <w:jc w:val="center"/>
              <w:rPr>
                <w:rFonts w:eastAsiaTheme="minorEastAsia"/>
                <w:b/>
                <w:bCs/>
                <w:i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'</m:t>
                    </m:r>
                  </m:sup>
                </m:sSup>
                <m:r>
                  <w:rPr>
                    <w:rFonts w:ascii="Cambria Math" w:eastAsiaTheme="minorEastAsia" w:hAnsi="Cambria Math"/>
                    <w:lang w:val="en-US"/>
                  </w:rPr>
                  <m:t>=υ-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α</m:t>
                    </m:r>
                  </m:e>
                </m:d>
                <m:r>
                  <w:rPr>
                    <w:rFonts w:ascii="Cambria Math" w:eastAsiaTheme="minorEastAsia" w:hAnsi="Cambria Math"/>
                    <w:lang w:val="en-US"/>
                  </w:rPr>
                  <m:t>∙Δt</m:t>
                </m:r>
                <m:box>
                  <m:boxPr>
                    <m:opEmu m:val="1"/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boxPr>
                  <m:e>
                    <m:groupChr>
                      <m:groupChrPr>
                        <m:chr m:val="⇒"/>
                        <m:vertJc m:val="bot"/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groupChr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 xml:space="preserve"> </m:t>
                        </m:r>
                      </m:e>
                    </m:groupChr>
                  </m:e>
                </m:box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υ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'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=10</m:t>
                </m:r>
                <m:f>
                  <m:fPr>
                    <m:type m:val="skw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s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5</m:t>
                </m:r>
                <m:f>
                  <m:fPr>
                    <m:type m:val="skw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s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  <w:lang w:val="en-US"/>
                  </w:rPr>
                  <m:t>∙2s</m:t>
                </m:r>
                <m:box>
                  <m:boxPr>
                    <m:opEmu m:val="1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boxPr>
                  <m:e>
                    <m:groupChr>
                      <m:groupChrPr>
                        <m:chr m:val="⇒"/>
                        <m:vertJc m:val="bot"/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groupChr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 xml:space="preserve"> </m:t>
                        </m:r>
                      </m:e>
                    </m:groupChr>
                  </m:e>
                </m:box>
                <m:r>
                  <w:rPr>
                    <w:rFonts w:ascii="Cambria Math" w:hAnsi="Cambria Math"/>
                    <w:lang w:val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>υ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=0</m:t>
                </m:r>
                <m:f>
                  <m:fPr>
                    <m:type m:val="skw"/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>m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>s</m:t>
                    </m:r>
                  </m:den>
                </m:f>
              </m:oMath>
            </m:oMathPara>
          </w:p>
          <w:p w14:paraId="5122AFAD" w14:textId="77777777" w:rsidR="00092FE0" w:rsidRPr="00C945D2" w:rsidRDefault="00092FE0" w:rsidP="00113211">
            <w:pPr>
              <w:ind w:left="360"/>
              <w:jc w:val="right"/>
              <w:rPr>
                <w:rFonts w:eastAsiaTheme="minorEastAsia"/>
              </w:rPr>
            </w:pPr>
            <w:r w:rsidRPr="00C945D2">
              <w:rPr>
                <w:b/>
                <w:bCs/>
              </w:rPr>
              <w:t>(</w:t>
            </w:r>
            <w:r w:rsidRPr="00C945D2">
              <w:rPr>
                <w:b/>
                <w:bCs/>
                <w:i/>
                <w:iCs/>
              </w:rPr>
              <w:t>Μονάδες 2)</w:t>
            </w:r>
          </w:p>
          <w:p w14:paraId="3ABA6AB2" w14:textId="77777777" w:rsidR="00092FE0" w:rsidRPr="00C945D2" w:rsidRDefault="00092FE0" w:rsidP="00113211">
            <w:pPr>
              <w:ind w:left="360"/>
              <w:jc w:val="center"/>
              <w:rPr>
                <w:rFonts w:eastAsiaTheme="minorEastAsia"/>
                <w:i/>
              </w:rPr>
            </w:pPr>
          </w:p>
          <w:p w14:paraId="1C9C0941" w14:textId="686259E9" w:rsidR="00092FE0" w:rsidRPr="00C945D2" w:rsidRDefault="00092FE0" w:rsidP="00113211">
            <w:pPr>
              <w:ind w:left="360"/>
              <w:rPr>
                <w:rFonts w:eastAsiaTheme="minorEastAsia"/>
                <w:iCs/>
              </w:rPr>
            </w:pPr>
            <w:r w:rsidRPr="00C945D2">
              <w:rPr>
                <w:rFonts w:eastAsiaTheme="minorEastAsia"/>
                <w:iCs/>
              </w:rPr>
              <w:t xml:space="preserve">Άρα η τιμή της συνολικής μετατόπισης είναι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Δ</m:t>
              </m:r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+Δ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'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</w:rPr>
                <m:t xml:space="preserve">=+20 m </m:t>
              </m:r>
              <m:r>
                <w:rPr>
                  <w:rFonts w:ascii="Cambria Math" w:hAnsi="Cambria Math"/>
                </w:rPr>
                <m:t xml:space="preserve">    </m:t>
              </m:r>
            </m:oMath>
          </w:p>
          <w:p w14:paraId="291BCD3E" w14:textId="02CE7372" w:rsidR="00092FE0" w:rsidRPr="00C945D2" w:rsidRDefault="00092FE0" w:rsidP="00113211">
            <w:pPr>
              <w:ind w:left="360"/>
              <w:rPr>
                <w:rFonts w:eastAsiaTheme="minorEastAsia"/>
                <w:bCs/>
              </w:rPr>
            </w:pPr>
            <w:r w:rsidRPr="00C945D2">
              <w:rPr>
                <w:rFonts w:eastAsiaTheme="minorEastAsia"/>
                <w:iCs/>
              </w:rPr>
              <w:t xml:space="preserve">και της ταχύτητας είναι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υ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p>
              <m:r>
                <w:rPr>
                  <w:rFonts w:ascii="Cambria Math" w:eastAsiaTheme="minorEastAsia" w:hAnsi="Cambria Math"/>
                </w:rPr>
                <m:t>=0</m:t>
              </m:r>
              <m:f>
                <m:fPr>
                  <m:type m:val="skw"/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m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s</m:t>
                  </m:r>
                </m:den>
              </m:f>
            </m:oMath>
          </w:p>
          <w:p w14:paraId="452F8DB8" w14:textId="2D2977D9" w:rsidR="00695C5C" w:rsidRPr="00C945D2" w:rsidRDefault="00695C5C" w:rsidP="00695C5C">
            <w:pPr>
              <w:ind w:left="360"/>
              <w:jc w:val="right"/>
            </w:pPr>
            <w:r w:rsidRPr="00C945D2">
              <w:rPr>
                <w:b/>
                <w:bCs/>
              </w:rPr>
              <w:t>(</w:t>
            </w:r>
            <w:r w:rsidRPr="00C945D2">
              <w:rPr>
                <w:b/>
                <w:bCs/>
                <w:i/>
                <w:iCs/>
              </w:rPr>
              <w:t>Μονάδα 1)</w:t>
            </w:r>
          </w:p>
          <w:p w14:paraId="0660E104" w14:textId="77777777" w:rsidR="00092FE0" w:rsidRPr="00C945D2" w:rsidRDefault="00C5570B" w:rsidP="009A5894">
            <w:pPr>
              <w:ind w:left="329"/>
            </w:pPr>
            <w:r w:rsidRPr="00C945D2">
              <w:t xml:space="preserve">Εναλλακτικά, το εμβαδό που περικλείεται από το διάγραμμα ισούται με την μεταβολή της ταχύτητας. Το εμβαδό αυτό ισούται με 0, άρα </w:t>
            </w:r>
            <m:oMath>
              <m:r>
                <w:rPr>
                  <w:rFonts w:ascii="Cambria Math" w:hAnsi="Cambria Math"/>
                </w:rPr>
                <m:t>Δυ=0</m:t>
              </m:r>
            </m:oMath>
            <w:r w:rsidRPr="00C945D2">
              <w:t xml:space="preserve"> και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υ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p>
              <m:r>
                <w:rPr>
                  <w:rFonts w:ascii="Cambria Math" w:hAnsi="Cambria Math"/>
                </w:rPr>
                <m:t>=υ=0</m:t>
              </m:r>
            </m:oMath>
            <w:r w:rsidRPr="00C945D2">
              <w:t xml:space="preserve">. </w:t>
            </w:r>
          </w:p>
          <w:p w14:paraId="2A9D9A11" w14:textId="50AE9A58" w:rsidR="00092FE0" w:rsidRPr="00C945D2" w:rsidRDefault="00C5570B" w:rsidP="009A5894">
            <w:pPr>
              <w:jc w:val="right"/>
            </w:pPr>
            <w:r w:rsidRPr="00C945D2">
              <w:rPr>
                <w:b/>
                <w:bCs/>
              </w:rPr>
              <w:t>(</w:t>
            </w:r>
            <w:r w:rsidRPr="00C945D2">
              <w:rPr>
                <w:b/>
                <w:bCs/>
                <w:i/>
                <w:iCs/>
              </w:rPr>
              <w:t>Μονάδες 2)</w:t>
            </w:r>
          </w:p>
        </w:tc>
      </w:tr>
    </w:tbl>
    <w:p w14:paraId="0AC9B367" w14:textId="77777777" w:rsidR="005E0145" w:rsidRDefault="005E0145"/>
    <w:sectPr w:rsidR="005E0145" w:rsidSect="00695C5C">
      <w:pgSz w:w="11906" w:h="16838"/>
      <w:pgMar w:top="709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+mn-cs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95F02"/>
    <w:multiLevelType w:val="hybridMultilevel"/>
    <w:tmpl w:val="388EF8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7CC"/>
    <w:rsid w:val="00014741"/>
    <w:rsid w:val="00092FE0"/>
    <w:rsid w:val="00113211"/>
    <w:rsid w:val="00134EAF"/>
    <w:rsid w:val="00186533"/>
    <w:rsid w:val="00430CCD"/>
    <w:rsid w:val="00501DFA"/>
    <w:rsid w:val="005E0145"/>
    <w:rsid w:val="00695C5C"/>
    <w:rsid w:val="0075436E"/>
    <w:rsid w:val="00827490"/>
    <w:rsid w:val="009A5894"/>
    <w:rsid w:val="00A117CB"/>
    <w:rsid w:val="00A25988"/>
    <w:rsid w:val="00AC67CC"/>
    <w:rsid w:val="00B5046E"/>
    <w:rsid w:val="00BA5CDA"/>
    <w:rsid w:val="00C541E2"/>
    <w:rsid w:val="00C5570B"/>
    <w:rsid w:val="00C945D2"/>
    <w:rsid w:val="00CF702A"/>
    <w:rsid w:val="00E20441"/>
    <w:rsid w:val="00E26D45"/>
    <w:rsid w:val="00E32FB9"/>
    <w:rsid w:val="00F4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37701"/>
  <w15:chartTrackingRefBased/>
  <w15:docId w15:val="{AD729D12-DD32-4072-95DE-A53CF4FB3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7CC"/>
    <w:pPr>
      <w:ind w:left="720"/>
      <w:contextualSpacing/>
    </w:pPr>
  </w:style>
  <w:style w:type="table" w:styleId="a4">
    <w:name w:val="Table Grid"/>
    <w:basedOn w:val="a1"/>
    <w:uiPriority w:val="39"/>
    <w:rsid w:val="00A11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A117CB"/>
    <w:rPr>
      <w:color w:val="808080"/>
    </w:rPr>
  </w:style>
  <w:style w:type="character" w:styleId="a6">
    <w:name w:val="annotation reference"/>
    <w:basedOn w:val="a0"/>
    <w:uiPriority w:val="99"/>
    <w:semiHidden/>
    <w:unhideWhenUsed/>
    <w:rsid w:val="00430CCD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430CCD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7"/>
    <w:uiPriority w:val="99"/>
    <w:semiHidden/>
    <w:rsid w:val="00430CCD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430CCD"/>
    <w:rPr>
      <w:b/>
      <w:bCs/>
    </w:rPr>
  </w:style>
  <w:style w:type="character" w:customStyle="1" w:styleId="Char0">
    <w:name w:val="Θέμα σχολίου Char"/>
    <w:basedOn w:val="Char"/>
    <w:link w:val="a8"/>
    <w:uiPriority w:val="99"/>
    <w:semiHidden/>
    <w:rsid w:val="00430CCD"/>
    <w:rPr>
      <w:b/>
      <w:bCs/>
      <w:sz w:val="20"/>
      <w:szCs w:val="20"/>
    </w:rPr>
  </w:style>
  <w:style w:type="paragraph" w:styleId="a9">
    <w:name w:val="Balloon Text"/>
    <w:basedOn w:val="a"/>
    <w:link w:val="Char1"/>
    <w:uiPriority w:val="99"/>
    <w:semiHidden/>
    <w:unhideWhenUsed/>
    <w:rsid w:val="00430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9"/>
    <w:uiPriority w:val="99"/>
    <w:semiHidden/>
    <w:rsid w:val="00430C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88FB71-380A-4968-A0A5-C418D656F4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7E702B-7884-4F05-8166-E9690123BC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03990F-2DAE-4C6A-AFF7-900F9B05A7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299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Panayotis Haratzopoulos</dc:creator>
  <cp:keywords/>
  <dc:description/>
  <cp:lastModifiedBy>Panayotis Haratzopoulos</cp:lastModifiedBy>
  <cp:revision>18</cp:revision>
  <dcterms:created xsi:type="dcterms:W3CDTF">2021-06-21T17:07:00Z</dcterms:created>
  <dcterms:modified xsi:type="dcterms:W3CDTF">2021-07-15T11:37:00Z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