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F" w:rsidRDefault="000B3BEC" w:rsidP="00F47E48">
      <w:pPr>
        <w:rPr>
          <w:b/>
        </w:rPr>
      </w:pPr>
      <w:r>
        <w:rPr>
          <w:b/>
        </w:rPr>
        <w:t xml:space="preserve">ΘΕΜΑ </w:t>
      </w:r>
      <w:r w:rsidR="00A334F0" w:rsidRPr="00A334F0">
        <w:rPr>
          <w:b/>
        </w:rPr>
        <w:t>2</w:t>
      </w:r>
    </w:p>
    <w:p w:rsidR="00A334F0" w:rsidRDefault="003001F5" w:rsidP="00A334F0">
      <w:pPr>
        <w:spacing w:line="240" w:lineRule="auto"/>
        <w:contextualSpacing/>
        <w:jc w:val="both"/>
        <w:rPr>
          <w:rFonts w:eastAsiaTheme="minorEastAsia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10160</wp:posOffset>
            </wp:positionV>
            <wp:extent cx="2010410" cy="132397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70A" w:rsidRPr="00BA470A">
        <w:rPr>
          <w:b/>
        </w:rPr>
        <w:t>2.1</w:t>
      </w:r>
      <w:r w:rsidR="00774202" w:rsidRPr="00774202">
        <w:rPr>
          <w:b/>
        </w:rPr>
        <w:t xml:space="preserve"> </w:t>
      </w:r>
      <w:r w:rsidR="00A334F0">
        <w:t>Ένα αυτοκίνητο κινείται ευθύγραμμα με σταθερή ταχύτητα μέτρου</w:t>
      </w:r>
      <w:r w:rsidR="007A553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 </m:t>
        </m:r>
      </m:oMath>
      <w:r w:rsidR="00A334F0">
        <w:t>σ</w:t>
      </w:r>
      <w:r w:rsidR="00A334F0">
        <w:rPr>
          <w:rFonts w:eastAsiaTheme="minorEastAsia"/>
        </w:rPr>
        <w:t xml:space="preserve">ε περιοχή με κακή ορατότητα λόγω ομίχλης. </w:t>
      </w:r>
      <w:r w:rsidR="007A5537">
        <w:rPr>
          <w:rFonts w:eastAsiaTheme="minorEastAsia"/>
        </w:rPr>
        <w:t>Β</w:t>
      </w:r>
      <w:r w:rsidR="00A334F0">
        <w:rPr>
          <w:rFonts w:eastAsiaTheme="minorEastAsia"/>
        </w:rPr>
        <w:t>γαίν</w:t>
      </w:r>
      <w:r w:rsidR="007A5537">
        <w:rPr>
          <w:rFonts w:eastAsiaTheme="minorEastAsia"/>
        </w:rPr>
        <w:t>οντας</w:t>
      </w:r>
      <w:r w:rsidR="00A334F0">
        <w:rPr>
          <w:rFonts w:eastAsiaTheme="minorEastAsia"/>
        </w:rPr>
        <w:t xml:space="preserve"> από την ομίχλη, ο οδηγός αντιλαμβάνεται </w:t>
      </w:r>
      <w:r w:rsidR="007A5537">
        <w:rPr>
          <w:rFonts w:eastAsiaTheme="minorEastAsia"/>
        </w:rPr>
        <w:t>ξ</w:t>
      </w:r>
      <w:r w:rsidR="007A5537">
        <w:rPr>
          <w:rFonts w:eastAsiaTheme="minorEastAsia"/>
        </w:rPr>
        <w:t xml:space="preserve">αφνικά </w:t>
      </w:r>
      <w:r w:rsidR="00A334F0">
        <w:rPr>
          <w:rFonts w:eastAsiaTheme="minorEastAsia"/>
        </w:rPr>
        <w:t xml:space="preserve">μπροστά του </w:t>
      </w:r>
      <w:r w:rsidR="007A5537">
        <w:rPr>
          <w:rFonts w:eastAsiaTheme="minorEastAsia"/>
        </w:rPr>
        <w:t xml:space="preserve">ακίνητο εμπόδιο </w:t>
      </w:r>
      <w:r w:rsidR="00A334F0">
        <w:rPr>
          <w:rFonts w:eastAsiaTheme="minorEastAsia"/>
        </w:rPr>
        <w:t xml:space="preserve">και φυσικά αποφασίζει να φρενάρει. Ο χρόνος αντίδρασης του οδηγού είναι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7A5537">
        <w:rPr>
          <w:rFonts w:eastAsiaTheme="minorEastAsia"/>
        </w:rPr>
        <w:t>. Σ</w:t>
      </w:r>
      <w:r w:rsidR="00A334F0">
        <w:rPr>
          <w:rFonts w:eastAsiaTheme="minorEastAsia"/>
        </w:rPr>
        <w:t>το διπλανό διάγραμμα</w:t>
      </w:r>
      <w:r w:rsidR="007A5537">
        <w:rPr>
          <w:rFonts w:eastAsiaTheme="minorEastAsia"/>
        </w:rPr>
        <w:t xml:space="preserve"> </w:t>
      </w:r>
      <w:r w:rsidR="00A334F0">
        <w:rPr>
          <w:rFonts w:eastAsiaTheme="minorEastAsia"/>
        </w:rPr>
        <w:t xml:space="preserve">αποδίδεται το μέτρο της ταχύτητας του αυτοκινήτου σε συνάρτηση με το χρόνο, από τη στιγμή που </w:t>
      </w:r>
      <w:r w:rsidR="007A5537">
        <w:rPr>
          <w:rFonts w:eastAsiaTheme="minorEastAsia"/>
        </w:rPr>
        <w:t xml:space="preserve">ο οδηγός </w:t>
      </w:r>
      <w:r w:rsidR="00A334F0">
        <w:rPr>
          <w:rFonts w:eastAsiaTheme="minorEastAsia"/>
        </w:rPr>
        <w:t>αντιλαμβάνεται το εμπόδιο (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=0 </m:t>
        </m:r>
      </m:oMath>
      <w:r w:rsidR="00A334F0">
        <w:rPr>
          <w:rFonts w:eastAsiaTheme="minorEastAsia"/>
        </w:rPr>
        <w:t>), μέχρι να σταματήσει (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=5∙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="00A334F0">
        <w:rPr>
          <w:rFonts w:eastAsiaTheme="minorEastAsia"/>
        </w:rPr>
        <w:t xml:space="preserve">. </w:t>
      </w:r>
    </w:p>
    <w:p w:rsidR="00BA470A" w:rsidRPr="00BA470A" w:rsidRDefault="00BA470A" w:rsidP="00A334F0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Το μέτρο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μ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της μέσης ταχύτητας του οχήματος, </w:t>
      </w:r>
      <w:r w:rsidR="007A5537">
        <w:rPr>
          <w:rFonts w:eastAsiaTheme="minorEastAsia"/>
        </w:rPr>
        <w:t>για το χρονικό διάστημα [</w:t>
      </w:r>
      <m:oMath>
        <m:r>
          <w:rPr>
            <w:rFonts w:ascii="Cambria Math" w:eastAsiaTheme="minorEastAsia" w:hAnsi="Cambria Math"/>
          </w:rPr>
          <m:t>0</m:t>
        </m:r>
      </m:oMath>
      <w:r w:rsidR="007A5537">
        <w:rPr>
          <w:rFonts w:eastAsiaTheme="minorEastAsia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7A5537">
        <w:rPr>
          <w:rFonts w:eastAsiaTheme="minorEastAsia"/>
        </w:rPr>
        <w:t xml:space="preserve">] </w:t>
      </w:r>
      <w:r>
        <w:rPr>
          <w:rFonts w:eastAsiaTheme="minorEastAsia"/>
        </w:rPr>
        <w:t>είναι</w:t>
      </w:r>
      <w:r w:rsidRPr="00BA470A">
        <w:rPr>
          <w:rFonts w:eastAsiaTheme="minorEastAsia"/>
        </w:rPr>
        <w:t>:</w:t>
      </w:r>
    </w:p>
    <w:p w:rsidR="00A334F0" w:rsidRPr="000C0235" w:rsidRDefault="00A334F0" w:rsidP="00A334F0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:rsidR="00A334F0" w:rsidRPr="00730046" w:rsidRDefault="00A334F0" w:rsidP="00A334F0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  <w:b/>
        </w:rPr>
        <w:t xml:space="preserve">Α) </w:t>
      </w:r>
      <w:r>
        <w:rPr>
          <w:rFonts w:eastAsiaTheme="minorEastAsia"/>
        </w:rPr>
        <w:t>Να επιλέξετε τη σωστή απάντηση</w:t>
      </w:r>
    </w:p>
    <w:p w:rsidR="00A334F0" w:rsidRPr="00730046" w:rsidRDefault="0032440B" w:rsidP="00730046">
      <w:pPr>
        <w:pStyle w:val="a9"/>
        <w:numPr>
          <w:ilvl w:val="0"/>
          <w:numId w:val="3"/>
        </w:numPr>
        <w:spacing w:line="240" w:lineRule="auto"/>
        <w:ind w:left="0" w:firstLine="426"/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μ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lang w:val="en-US"/>
          </w:rPr>
          <m:t>∙</m:t>
        </m:r>
        <m:sSub>
          <m:sSubPr>
            <m:ctrlPr>
              <w:rPr>
                <w:rFonts w:ascii="Cambria Math" w:eastAsiaTheme="minorEastAsia" w:hAnsi="Cambria Math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lang w:val="en-US"/>
          </w:rPr>
          <m:t> </m:t>
        </m:r>
      </m:oMath>
      <w:r w:rsidR="00A334F0" w:rsidRPr="00730046">
        <w:rPr>
          <w:rFonts w:eastAsiaTheme="minorEastAsia"/>
          <w:lang w:val="en-US"/>
        </w:rPr>
        <w:t xml:space="preserve">   ,   </w:t>
      </w:r>
      <w:r w:rsidR="00730046">
        <w:rPr>
          <w:rFonts w:eastAsiaTheme="minorEastAsia"/>
          <w:b/>
          <w:lang w:val="en-US"/>
        </w:rPr>
        <w:t>ii.</w:t>
      </w:r>
      <w:r w:rsidR="00185FE0" w:rsidRPr="00185FE0">
        <w:rPr>
          <w:rFonts w:eastAsiaTheme="minorEastAsia"/>
          <w:b/>
          <w:lang w:val="en-US"/>
        </w:rPr>
        <w:t xml:space="preserve">  </w:t>
      </w:r>
      <w:r w:rsidR="00730046">
        <w:rPr>
          <w:rFonts w:eastAsiaTheme="minorEastAsia"/>
          <w:b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μ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5</m:t>
            </m:r>
          </m:den>
        </m:f>
        <m:r>
          <w:rPr>
            <w:rFonts w:ascii="Cambria Math" w:eastAsiaTheme="minorEastAsia" w:hAnsi="Cambria Math"/>
            <w:lang w:val="en-US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0</m:t>
            </m:r>
          </m:sub>
        </m:sSub>
      </m:oMath>
      <w:r w:rsidR="00730046" w:rsidRPr="00730046">
        <w:rPr>
          <w:rFonts w:eastAsiaTheme="minorEastAsia"/>
          <w:lang w:val="en-US"/>
        </w:rPr>
        <w:t> </w:t>
      </w:r>
      <w:r w:rsidR="00A334F0" w:rsidRPr="00730046">
        <w:rPr>
          <w:rFonts w:eastAsiaTheme="minorEastAsia"/>
          <w:lang w:val="en-US"/>
        </w:rPr>
        <w:t xml:space="preserve">    ,</w:t>
      </w:r>
      <w:r w:rsidR="0047755E" w:rsidRPr="0047755E">
        <w:rPr>
          <w:rFonts w:eastAsiaTheme="minorEastAsia"/>
          <w:lang w:val="en-US"/>
        </w:rPr>
        <w:t xml:space="preserve">   </w:t>
      </w:r>
      <w:r w:rsidR="00730046">
        <w:rPr>
          <w:rFonts w:eastAsiaTheme="minorEastAsia"/>
          <w:b/>
          <w:lang w:val="en-US"/>
        </w:rPr>
        <w:t>iii.</w:t>
      </w:r>
      <w:r w:rsidR="00185FE0" w:rsidRPr="00185FE0">
        <w:rPr>
          <w:rFonts w:eastAsiaTheme="minorEastAsia"/>
          <w:b/>
          <w:lang w:val="en-US"/>
        </w:rPr>
        <w:t xml:space="preserve">  </w:t>
      </w:r>
      <w:r w:rsidR="00730046">
        <w:rPr>
          <w:rFonts w:eastAsiaTheme="minorEastAsia"/>
          <w:b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μ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5</m:t>
            </m:r>
          </m:den>
        </m:f>
        <m:r>
          <w:rPr>
            <w:rFonts w:ascii="Cambria Math" w:eastAsiaTheme="minorEastAsia" w:hAnsi="Cambria Math"/>
            <w:lang w:val="en-US"/>
          </w:rPr>
          <m:t>∙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0</m:t>
            </m:r>
          </m:sub>
        </m:sSub>
      </m:oMath>
    </w:p>
    <w:p w:rsidR="00A334F0" w:rsidRDefault="00A334F0" w:rsidP="00A334F0">
      <w:pPr>
        <w:spacing w:line="240" w:lineRule="auto"/>
        <w:ind w:firstLine="6804"/>
        <w:contextualSpacing/>
        <w:rPr>
          <w:rFonts w:eastAsiaTheme="minorEastAsia"/>
          <w:b/>
        </w:rPr>
      </w:pPr>
      <w:r>
        <w:rPr>
          <w:rFonts w:eastAsiaTheme="minorEastAsia"/>
          <w:b/>
        </w:rPr>
        <w:t>Μονάδες 4</w:t>
      </w:r>
    </w:p>
    <w:p w:rsidR="00A334F0" w:rsidRDefault="00A334F0" w:rsidP="00A334F0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  <w:b/>
        </w:rPr>
        <w:t xml:space="preserve">Β) </w:t>
      </w:r>
      <w:r>
        <w:rPr>
          <w:rFonts w:eastAsiaTheme="minorEastAsia"/>
        </w:rPr>
        <w:t>Να αιτιολογήστε την επιλογή σας.</w:t>
      </w:r>
    </w:p>
    <w:p w:rsidR="00A334F0" w:rsidRPr="003001F5" w:rsidRDefault="00A334F0" w:rsidP="00A334F0">
      <w:pPr>
        <w:spacing w:line="240" w:lineRule="auto"/>
        <w:ind w:firstLine="6804"/>
        <w:contextualSpacing/>
        <w:rPr>
          <w:rFonts w:eastAsiaTheme="minorEastAsia"/>
          <w:b/>
        </w:rPr>
      </w:pPr>
      <w:r>
        <w:rPr>
          <w:rFonts w:eastAsiaTheme="minorEastAsia"/>
          <w:b/>
        </w:rPr>
        <w:t xml:space="preserve">Μονάδες </w:t>
      </w:r>
      <w:r w:rsidRPr="003001F5">
        <w:rPr>
          <w:rFonts w:eastAsiaTheme="minorEastAsia"/>
          <w:b/>
        </w:rPr>
        <w:t>8</w:t>
      </w:r>
    </w:p>
    <w:p w:rsidR="00A334F0" w:rsidRPr="003001F5" w:rsidRDefault="00A334F0" w:rsidP="000B65BF">
      <w:pPr>
        <w:spacing w:line="240" w:lineRule="auto"/>
        <w:contextualSpacing/>
        <w:jc w:val="both"/>
        <w:rPr>
          <w:rFonts w:eastAsiaTheme="minorEastAsia"/>
          <w:b/>
        </w:rPr>
      </w:pPr>
    </w:p>
    <w:p w:rsidR="00180D2A" w:rsidRPr="00180D2A" w:rsidRDefault="003001F5" w:rsidP="000B65BF">
      <w:pPr>
        <w:spacing w:line="240" w:lineRule="auto"/>
        <w:contextualSpacing/>
        <w:jc w:val="both"/>
        <w:rPr>
          <w:rFonts w:eastAsiaTheme="minorEastAsia"/>
        </w:rPr>
      </w:pPr>
      <w:r w:rsidRPr="003001F5">
        <w:rPr>
          <w:rFonts w:eastAsiaTheme="minorEastAsia"/>
          <w:b/>
        </w:rPr>
        <w:t>2.2</w:t>
      </w:r>
      <w:r w:rsidR="00774202" w:rsidRPr="00774202">
        <w:rPr>
          <w:rFonts w:eastAsiaTheme="minorEastAsia"/>
          <w:b/>
        </w:rPr>
        <w:t xml:space="preserve"> </w:t>
      </w:r>
      <w:r w:rsidR="00180D2A">
        <w:rPr>
          <w:rFonts w:eastAsiaTheme="minorEastAsia"/>
        </w:rPr>
        <w:t>Μαθητές</w:t>
      </w:r>
      <w:r w:rsidR="000B65BF">
        <w:rPr>
          <w:rFonts w:eastAsiaTheme="minorEastAsia"/>
        </w:rPr>
        <w:t xml:space="preserve"> προσπαθούν να επιβεβαιώσουν πειραματικά, όσα έμαθαν για τη σύνθεση συγγραμμικών δυνάμεων.  Στερέωσαν το ένα άκρο ενός δυναμ</w:t>
      </w:r>
      <w:r w:rsidR="00A43A29">
        <w:rPr>
          <w:rFonts w:eastAsiaTheme="minorEastAsia"/>
        </w:rPr>
        <w:t>ό</w:t>
      </w:r>
      <w:r w:rsidR="000B65BF">
        <w:rPr>
          <w:rFonts w:eastAsiaTheme="minorEastAsia"/>
        </w:rPr>
        <w:t>μ</w:t>
      </w:r>
      <w:r w:rsidR="00A43A29">
        <w:rPr>
          <w:rFonts w:eastAsiaTheme="minorEastAsia"/>
        </w:rPr>
        <w:t>ε</w:t>
      </w:r>
      <w:r w:rsidR="000B65BF">
        <w:rPr>
          <w:rFonts w:eastAsiaTheme="minorEastAsia"/>
        </w:rPr>
        <w:t>τρου σε ακλόνητο σημείο πάνω σε οριζόντιο πάγκο  και στα άκρα του πάγκου στερέωσαν τροχαλίες σε κατάλληλες θέσεις.</w:t>
      </w:r>
      <w:r w:rsidR="007A5537">
        <w:rPr>
          <w:rFonts w:eastAsiaTheme="minorEastAsia"/>
        </w:rPr>
        <w:t xml:space="preserve"> </w:t>
      </w:r>
      <w:r w:rsidR="001A644D">
        <w:rPr>
          <w:rFonts w:eastAsiaTheme="minorEastAsia"/>
        </w:rPr>
        <w:t>Στον γάντζο του δυναμ</w:t>
      </w:r>
      <w:r w:rsidR="00A43A29">
        <w:rPr>
          <w:rFonts w:eastAsiaTheme="minorEastAsia"/>
        </w:rPr>
        <w:t>ό</w:t>
      </w:r>
      <w:r w:rsidR="001A644D">
        <w:rPr>
          <w:rFonts w:eastAsiaTheme="minorEastAsia"/>
        </w:rPr>
        <w:t>μ</w:t>
      </w:r>
      <w:r w:rsidR="00A43A29">
        <w:rPr>
          <w:rFonts w:eastAsiaTheme="minorEastAsia"/>
        </w:rPr>
        <w:t>ε</w:t>
      </w:r>
      <w:r w:rsidR="001A644D">
        <w:rPr>
          <w:rFonts w:eastAsiaTheme="minorEastAsia"/>
        </w:rPr>
        <w:t xml:space="preserve">τρου έδεσαν τα άκρα δύο </w:t>
      </w:r>
      <w:r w:rsidR="0032440B">
        <w:rPr>
          <w:rFonts w:eastAsiaTheme="minorEastAsia"/>
        </w:rPr>
        <w:t xml:space="preserve">αβαρών και ανελαστικών </w:t>
      </w:r>
      <w:r w:rsidR="001A644D">
        <w:rPr>
          <w:rFonts w:eastAsiaTheme="minorEastAsia"/>
        </w:rPr>
        <w:t>νημάτων</w:t>
      </w:r>
      <w:r w:rsidR="00A43A29">
        <w:rPr>
          <w:rFonts w:eastAsiaTheme="minorEastAsia"/>
        </w:rPr>
        <w:t>,</w:t>
      </w:r>
      <w:r w:rsidR="007A5537">
        <w:rPr>
          <w:rFonts w:eastAsiaTheme="minorEastAsia"/>
        </w:rPr>
        <w:t xml:space="preserve"> </w:t>
      </w:r>
      <w:r w:rsidR="00A43A29">
        <w:rPr>
          <w:rFonts w:eastAsiaTheme="minorEastAsia"/>
        </w:rPr>
        <w:t>σ</w:t>
      </w:r>
      <w:r w:rsidR="001A644D">
        <w:rPr>
          <w:rFonts w:eastAsiaTheme="minorEastAsia"/>
        </w:rPr>
        <w:t xml:space="preserve">τα άλλα άκρα των </w:t>
      </w:r>
      <w:r w:rsidR="00A43A29">
        <w:rPr>
          <w:rFonts w:eastAsiaTheme="minorEastAsia"/>
        </w:rPr>
        <w:t xml:space="preserve">οποίων </w:t>
      </w:r>
      <w:r w:rsidR="007A5537">
        <w:rPr>
          <w:rFonts w:eastAsiaTheme="minorEastAsia"/>
        </w:rPr>
        <w:t>στερέωσαν</w:t>
      </w:r>
      <w:r w:rsidR="001A644D">
        <w:rPr>
          <w:rFonts w:eastAsiaTheme="minorEastAsia"/>
        </w:rPr>
        <w:t xml:space="preserve"> δύο σώματα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="001A644D">
        <w:rPr>
          <w:rFonts w:eastAsiaTheme="minorEastAsia"/>
        </w:rPr>
        <w:t xml:space="preserve"> και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A43A29">
        <w:rPr>
          <w:rFonts w:eastAsiaTheme="minorEastAsia"/>
        </w:rPr>
        <w:t>. Τ</w:t>
      </w:r>
      <w:r w:rsidR="001A644D">
        <w:rPr>
          <w:rFonts w:eastAsiaTheme="minorEastAsia"/>
        </w:rPr>
        <w:t>α βάρη</w:t>
      </w:r>
      <w:r w:rsidR="00A43A29">
        <w:rPr>
          <w:rFonts w:eastAsiaTheme="minorEastAsia"/>
        </w:rPr>
        <w:t xml:space="preserve"> των δύο σωμάτων</w:t>
      </w:r>
      <w:r w:rsidR="001A644D">
        <w:rPr>
          <w:rFonts w:eastAsiaTheme="minorEastAsia"/>
        </w:rPr>
        <w:t xml:space="preserve"> είναι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="001A644D">
        <w:rPr>
          <w:rFonts w:eastAsiaTheme="minorEastAsia"/>
        </w:rPr>
        <w:t xml:space="preserve">και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="001A644D">
        <w:rPr>
          <w:rFonts w:eastAsiaTheme="minorEastAsia"/>
        </w:rPr>
        <w:t xml:space="preserve">αντίστοιχα, για τα μέτρα των οποίων ισχύει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="001A644D">
        <w:rPr>
          <w:rFonts w:eastAsiaTheme="minorEastAsia"/>
        </w:rPr>
        <w:t>.</w:t>
      </w:r>
    </w:p>
    <w:p w:rsidR="000C0235" w:rsidRPr="0013295A" w:rsidRDefault="00B21F8C" w:rsidP="007A5537">
      <w:pPr>
        <w:spacing w:line="240" w:lineRule="auto"/>
        <w:jc w:val="both"/>
        <w:rPr>
          <w:iCs/>
        </w:rPr>
      </w:pPr>
      <w:bookmarkStart w:id="0" w:name="_Hlk75952440"/>
      <w:r>
        <w:rPr>
          <w:noProof/>
          <w:lang w:eastAsia="ja-JP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2517775</wp:posOffset>
            </wp:positionH>
            <wp:positionV relativeFrom="paragraph">
              <wp:posOffset>43815</wp:posOffset>
            </wp:positionV>
            <wp:extent cx="2822575" cy="1209675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44D">
        <w:t xml:space="preserve">Όταν πέρασαν τα δύο νήματα οριζόντια και παράλληλα, στα αυλάκια δύο </w:t>
      </w:r>
      <w:r w:rsidR="0032440B">
        <w:t xml:space="preserve">ιδανικών </w:t>
      </w:r>
      <w:r w:rsidR="001A644D">
        <w:t xml:space="preserve">τροχαλιών, ώστε τα σώματα να τραβούν το δυναμόμετρο προς την ίδια κατεύθυνση, όπως στο διπλανό σχήμα, </w:t>
      </w:r>
      <w:r w:rsidR="0013295A">
        <w:t xml:space="preserve">τότε τα σώματα ισορρόπησαν </w:t>
      </w:r>
      <w:r w:rsidR="00F47E48">
        <w:t xml:space="preserve">και το δυναμόμετρο έδειχνε </w:t>
      </w:r>
      <m:oMath>
        <m:r>
          <w:rPr>
            <w:rFonts w:ascii="Cambria Math" w:hAnsi="Cambria Math"/>
          </w:rPr>
          <m:t xml:space="preserve"> 16 </m:t>
        </m:r>
        <m:r>
          <m:rPr>
            <m:sty m:val="p"/>
          </m:rPr>
          <w:rPr>
            <w:rFonts w:ascii="Cambria Math" w:hAnsi="Cambria Math"/>
          </w:rPr>
          <m:t>Ν</m:t>
        </m:r>
      </m:oMath>
      <w:r w:rsidR="00F47E48">
        <w:rPr>
          <w:rFonts w:eastAsiaTheme="minorEastAsia"/>
        </w:rPr>
        <w:t xml:space="preserve"> με</w:t>
      </w:r>
      <w:r w:rsidR="007A5537">
        <w:rPr>
          <w:rFonts w:eastAsiaTheme="minorEastAsia"/>
        </w:rPr>
        <w:t xml:space="preserve"> </w:t>
      </w:r>
      <w:r w:rsidR="0013295A">
        <w:t>το ελατήρι</w:t>
      </w:r>
      <w:r w:rsidR="00F47E48">
        <w:t>ό</w:t>
      </w:r>
      <w:r w:rsidR="0013295A">
        <w:t xml:space="preserve"> του </w:t>
      </w:r>
      <w:r w:rsidR="00F47E48">
        <w:t>σε</w:t>
      </w:r>
      <w:r w:rsidR="0013295A">
        <w:t xml:space="preserve"> επιμήκυνση</w:t>
      </w:r>
      <w:bookmarkEnd w:id="0"/>
      <w:r w:rsidR="002035AC">
        <w:t>.</w:t>
      </w:r>
    </w:p>
    <w:p w:rsidR="002035AC" w:rsidRDefault="0032440B" w:rsidP="002035AC">
      <w:pPr>
        <w:spacing w:line="240" w:lineRule="auto"/>
        <w:contextualSpacing/>
        <w:jc w:val="both"/>
      </w:pPr>
      <w:r>
        <w:rPr>
          <w:noProof/>
          <w:lang w:eastAsia="ja-JP"/>
        </w:rPr>
        <w:drawing>
          <wp:anchor distT="0" distB="0" distL="114300" distR="114300" simplePos="0" relativeHeight="251660800" behindDoc="1" locked="0" layoutInCell="1" allowOverlap="1" wp14:anchorId="2BC27D3C" wp14:editId="5F4B3B3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933700" cy="1295400"/>
            <wp:effectExtent l="0" t="0" r="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95A">
        <w:t xml:space="preserve">Όταν πέρασαν τα δύο νήματα οριζόντια και παράλληλα, στα αυλάκια δύο </w:t>
      </w:r>
      <w:r>
        <w:t xml:space="preserve">ιδανικών </w:t>
      </w:r>
      <w:r w:rsidR="0013295A">
        <w:t>τροχαλιών, ώστε τα δύο σώμα</w:t>
      </w:r>
      <w:bookmarkStart w:id="1" w:name="_GoBack"/>
      <w:bookmarkEnd w:id="1"/>
      <w:r w:rsidR="0013295A">
        <w:t>τα να τραβούν το δυναμόμετρο προς αντίθετες κατευθύνσεις, όπως στο διπλανό σχήμα, τότε τα σώματα ισορρόπησαν</w:t>
      </w:r>
      <w:r w:rsidR="002035AC">
        <w:t xml:space="preserve"> και το δυναμόμετρο έδειχνε </w:t>
      </w:r>
      <m:oMath>
        <m:r>
          <w:rPr>
            <w:rFonts w:ascii="Cambria Math" w:hAnsi="Cambria Math"/>
          </w:rPr>
          <m:t xml:space="preserve">4 </m:t>
        </m:r>
        <m:r>
          <m:rPr>
            <m:sty m:val="p"/>
          </m:rPr>
          <w:rPr>
            <w:rFonts w:ascii="Cambria Math" w:hAnsi="Cambria Math"/>
          </w:rPr>
          <m:t>Ν</m:t>
        </m:r>
      </m:oMath>
      <w:r w:rsidR="007A5537">
        <w:rPr>
          <w:rFonts w:eastAsiaTheme="minorEastAsia"/>
        </w:rPr>
        <w:t xml:space="preserve">, </w:t>
      </w:r>
      <w:r w:rsidR="0013295A">
        <w:t>με το ελατήρι</w:t>
      </w:r>
      <w:r w:rsidR="002035AC">
        <w:t>ό</w:t>
      </w:r>
      <w:r w:rsidR="0013295A">
        <w:t xml:space="preserve"> του</w:t>
      </w:r>
      <w:r w:rsidR="002035AC">
        <w:t xml:space="preserve"> σε μικρότερη επιμήκυνση.</w:t>
      </w:r>
    </w:p>
    <w:p w:rsidR="000C0235" w:rsidRDefault="0013295A" w:rsidP="002035AC">
      <w:pPr>
        <w:spacing w:line="240" w:lineRule="auto"/>
        <w:contextualSpacing/>
        <w:jc w:val="both"/>
      </w:pPr>
      <w:r>
        <w:t>Τα μέτρα των βαρών των δύο σωμάτων είναι</w:t>
      </w:r>
      <w:r w:rsidRPr="0013295A">
        <w:t>:</w:t>
      </w:r>
    </w:p>
    <w:p w:rsidR="00A43A29" w:rsidRPr="00A43A29" w:rsidRDefault="00A43A29" w:rsidP="00A43A29">
      <w:pPr>
        <w:spacing w:line="240" w:lineRule="auto"/>
        <w:contextualSpacing/>
        <w:rPr>
          <w:sz w:val="8"/>
          <w:szCs w:val="8"/>
        </w:rPr>
      </w:pPr>
    </w:p>
    <w:p w:rsidR="0013295A" w:rsidRDefault="0013295A" w:rsidP="00A43A29">
      <w:pPr>
        <w:spacing w:line="240" w:lineRule="auto"/>
        <w:contextualSpacing/>
      </w:pPr>
      <w:r>
        <w:rPr>
          <w:b/>
          <w:bCs/>
        </w:rPr>
        <w:t xml:space="preserve">Α) </w:t>
      </w:r>
      <w:r>
        <w:t>Να επιλέξετε τη σωστή απάντηση</w:t>
      </w:r>
    </w:p>
    <w:p w:rsidR="00A43A29" w:rsidRPr="00A43A29" w:rsidRDefault="00A43A29" w:rsidP="00A43A29">
      <w:pPr>
        <w:spacing w:line="240" w:lineRule="auto"/>
        <w:contextualSpacing/>
        <w:rPr>
          <w:sz w:val="8"/>
          <w:szCs w:val="8"/>
        </w:rPr>
      </w:pPr>
    </w:p>
    <w:p w:rsidR="003001F5" w:rsidRPr="007A5537" w:rsidRDefault="003001F5" w:rsidP="003001F5">
      <w:pPr>
        <w:spacing w:line="240" w:lineRule="auto"/>
        <w:contextualSpacing/>
        <w:jc w:val="center"/>
        <w:rPr>
          <w:rFonts w:eastAsiaTheme="minorEastAsia"/>
        </w:rPr>
      </w:pPr>
      <w:proofErr w:type="spellStart"/>
      <w:r>
        <w:rPr>
          <w:rFonts w:eastAsiaTheme="minorEastAsia"/>
          <w:b/>
          <w:bCs/>
          <w:lang w:val="en-US"/>
        </w:rPr>
        <w:t>i</w:t>
      </w:r>
      <w:proofErr w:type="spellEnd"/>
      <w:r w:rsidRPr="007A5537">
        <w:rPr>
          <w:rFonts w:eastAsiaTheme="minorEastAsia"/>
          <w:b/>
          <w:bCs/>
        </w:rPr>
        <w:t>.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 xml:space="preserve">10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  <m:r>
          <m:rPr>
            <m:sty m:val="p"/>
          </m:rP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=6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</m:oMath>
      <w:r w:rsidR="007A5537">
        <w:rPr>
          <w:rFonts w:eastAsiaTheme="minorEastAsia"/>
        </w:rPr>
        <w:t xml:space="preserve">       ,        </w:t>
      </w:r>
      <w:r>
        <w:rPr>
          <w:b/>
          <w:bCs/>
          <w:lang w:val="en-US"/>
        </w:rPr>
        <w:t>ii</w:t>
      </w:r>
      <w:r w:rsidRPr="007A5537">
        <w:rPr>
          <w:b/>
          <w:bCs/>
        </w:rPr>
        <w:t>.</w:t>
      </w:r>
      <m:oMath>
        <m:r>
          <m:rPr>
            <m:sty m:val="bi"/>
          </m:rPr>
          <w:rPr>
            <w:rFonts w:ascii="Cambria Math" w:hAnsi="Cambria Math"/>
            <w:lang w:val="en-US"/>
          </w:rPr>
          <m:t> 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=16 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=4 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7A5537">
        <w:rPr>
          <w:rFonts w:eastAsiaTheme="minorEastAsia"/>
        </w:rPr>
        <w:t xml:space="preserve">       ,        </w:t>
      </w:r>
      <w:r>
        <w:rPr>
          <w:rFonts w:eastAsiaTheme="minorEastAsia"/>
          <w:b/>
          <w:bCs/>
          <w:lang w:val="en-US"/>
        </w:rPr>
        <w:t>iii</w:t>
      </w:r>
      <w:r w:rsidRPr="007A5537">
        <w:rPr>
          <w:rFonts w:eastAsiaTheme="minorEastAsia"/>
          <w:b/>
          <w:bCs/>
        </w:rPr>
        <w:t>.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 xml:space="preserve">20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  <m:r>
          <m:rPr>
            <m:sty m:val="p"/>
          </m:rP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=4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 </m:t>
        </m:r>
      </m:oMath>
    </w:p>
    <w:p w:rsidR="00A43A29" w:rsidRDefault="00A43A29" w:rsidP="00A43A29">
      <w:pPr>
        <w:spacing w:line="240" w:lineRule="auto"/>
        <w:ind w:firstLine="6804"/>
        <w:contextualSpacing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Μονάδες 4</w:t>
      </w:r>
    </w:p>
    <w:p w:rsidR="00A43A29" w:rsidRDefault="00A43A29" w:rsidP="00A43A29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  <w:b/>
          <w:bCs/>
        </w:rPr>
        <w:t xml:space="preserve">Β) </w:t>
      </w:r>
      <w:r>
        <w:rPr>
          <w:rFonts w:eastAsiaTheme="minorEastAsia"/>
        </w:rPr>
        <w:t>Να αιτιολογήσετε την επιλογή σας.</w:t>
      </w:r>
    </w:p>
    <w:p w:rsidR="00F47E48" w:rsidRPr="00A334F0" w:rsidRDefault="00A43A29" w:rsidP="00A334F0">
      <w:pPr>
        <w:spacing w:line="240" w:lineRule="auto"/>
        <w:ind w:firstLine="6804"/>
        <w:contextualSpacing/>
        <w:rPr>
          <w:rFonts w:eastAsiaTheme="minorEastAsia"/>
          <w:b/>
          <w:bCs/>
          <w:lang w:val="en-US"/>
        </w:rPr>
      </w:pPr>
      <w:r>
        <w:rPr>
          <w:rFonts w:eastAsiaTheme="minorEastAsia"/>
          <w:b/>
          <w:bCs/>
        </w:rPr>
        <w:t xml:space="preserve">Μονάδες </w:t>
      </w:r>
      <w:r w:rsidR="00A334F0">
        <w:rPr>
          <w:rFonts w:eastAsiaTheme="minorEastAsia"/>
          <w:b/>
          <w:bCs/>
          <w:lang w:val="en-US"/>
        </w:rPr>
        <w:t>9</w:t>
      </w:r>
    </w:p>
    <w:sectPr w:rsidR="00F47E48" w:rsidRPr="00A334F0" w:rsidSect="00827A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B74FD"/>
    <w:multiLevelType w:val="hybridMultilevel"/>
    <w:tmpl w:val="982C39FA"/>
    <w:lvl w:ilvl="0" w:tplc="75665B9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F0A38"/>
    <w:multiLevelType w:val="hybridMultilevel"/>
    <w:tmpl w:val="D088963E"/>
    <w:lvl w:ilvl="0" w:tplc="7D9C33C0">
      <w:start w:val="1"/>
      <w:numFmt w:val="lowerRoman"/>
      <w:lvlText w:val="%1."/>
      <w:lvlJc w:val="left"/>
      <w:pPr>
        <w:ind w:left="252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77554E2C"/>
    <w:multiLevelType w:val="hybridMultilevel"/>
    <w:tmpl w:val="3F10CBC6"/>
    <w:lvl w:ilvl="0" w:tplc="D04A4EA4">
      <w:start w:val="1"/>
      <w:numFmt w:val="lowerRoman"/>
      <w:lvlText w:val="%1."/>
      <w:lvlJc w:val="left"/>
      <w:pPr>
        <w:ind w:left="180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B3BEC"/>
    <w:rsid w:val="000B3BEC"/>
    <w:rsid w:val="000B65BF"/>
    <w:rsid w:val="000C0235"/>
    <w:rsid w:val="0013295A"/>
    <w:rsid w:val="0013593B"/>
    <w:rsid w:val="00180D2A"/>
    <w:rsid w:val="00185FE0"/>
    <w:rsid w:val="00190FD9"/>
    <w:rsid w:val="001A644D"/>
    <w:rsid w:val="002035AC"/>
    <w:rsid w:val="003001F5"/>
    <w:rsid w:val="00310360"/>
    <w:rsid w:val="0032440B"/>
    <w:rsid w:val="0047702F"/>
    <w:rsid w:val="0047755E"/>
    <w:rsid w:val="004A1C09"/>
    <w:rsid w:val="005242E5"/>
    <w:rsid w:val="005804BF"/>
    <w:rsid w:val="00627C33"/>
    <w:rsid w:val="00654ED6"/>
    <w:rsid w:val="00730046"/>
    <w:rsid w:val="00774202"/>
    <w:rsid w:val="00797A5B"/>
    <w:rsid w:val="007A5537"/>
    <w:rsid w:val="007D4801"/>
    <w:rsid w:val="00827A46"/>
    <w:rsid w:val="008C4164"/>
    <w:rsid w:val="0093548D"/>
    <w:rsid w:val="009B0A20"/>
    <w:rsid w:val="00A07199"/>
    <w:rsid w:val="00A334F0"/>
    <w:rsid w:val="00A43A29"/>
    <w:rsid w:val="00AB4541"/>
    <w:rsid w:val="00B21F8C"/>
    <w:rsid w:val="00BA470A"/>
    <w:rsid w:val="00BB6022"/>
    <w:rsid w:val="00D45669"/>
    <w:rsid w:val="00F47E48"/>
    <w:rsid w:val="00F744F3"/>
    <w:rsid w:val="00FE1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37EB"/>
  <w15:docId w15:val="{F4B67D38-EB22-4801-9570-B18EBFD6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4164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C4164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A07199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A0719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A07199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A07199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A07199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D4566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A4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E682-366B-43B8-B66C-54745EBA5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2F8FE-E3D9-4257-95A7-33A9727CC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277F5-4981-4ACB-AA3A-A58149BD8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B5C999-DF55-4AE2-9B53-165FC8C6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Π Τ</cp:lastModifiedBy>
  <cp:revision>8</cp:revision>
  <dcterms:created xsi:type="dcterms:W3CDTF">2021-11-12T19:22:00Z</dcterms:created>
  <dcterms:modified xsi:type="dcterms:W3CDTF">2021-11-16T11:46:00Z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