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6E6703C" w14:textId="009092AB" w:rsidR="00064251" w:rsidRDefault="001459A1" w:rsidP="000734BD">
      <w:pPr>
        <w:jc w:val="both"/>
        <w:rPr>
          <w:sz w:val="24"/>
          <w:szCs w:val="24"/>
        </w:rPr>
      </w:pPr>
      <w:r>
        <w:rPr>
          <w:sz w:val="24"/>
          <w:szCs w:val="24"/>
        </w:rPr>
        <w:t>ΘΕΜΑ 2</w:t>
      </w:r>
    </w:p>
    <w:p w14:paraId="45574E9C" w14:textId="13D41586" w:rsidR="001459A1" w:rsidRDefault="001459A1" w:rsidP="000734BD">
      <w:pPr>
        <w:jc w:val="both"/>
        <w:rPr>
          <w:rFonts w:eastAsiaTheme="minorEastAsia"/>
          <w:sz w:val="24"/>
          <w:szCs w:val="24"/>
        </w:rPr>
      </w:pPr>
      <w:r>
        <w:rPr>
          <w:sz w:val="24"/>
          <w:szCs w:val="24"/>
        </w:rPr>
        <w:t xml:space="preserve">Θεωρούμε τη συνάρτηση </w:t>
      </w:r>
      <m:oMath>
        <m:r>
          <w:rPr>
            <w:rFonts w:ascii="Cambria Math" w:hAnsi="Cambria Math"/>
            <w:sz w:val="24"/>
            <w:szCs w:val="24"/>
          </w:rPr>
          <m:t>f : R→R</m:t>
        </m:r>
      </m:oMath>
      <w:r w:rsidRPr="001459A1">
        <w:rPr>
          <w:rFonts w:eastAsiaTheme="minorEastAsia"/>
          <w:sz w:val="24"/>
          <w:szCs w:val="24"/>
        </w:rPr>
        <w:t xml:space="preserve"> </w:t>
      </w:r>
      <w:r>
        <w:rPr>
          <w:rFonts w:eastAsiaTheme="minorEastAsia"/>
          <w:sz w:val="24"/>
          <w:szCs w:val="24"/>
        </w:rPr>
        <w:t xml:space="preserve">με τύπο </w:t>
      </w:r>
      <m:oMath>
        <m:r>
          <w:rPr>
            <w:rFonts w:ascii="Cambria Math" w:eastAsiaTheme="minorEastAsia" w:hAnsi="Cambria Math"/>
            <w:sz w:val="24"/>
            <w:szCs w:val="24"/>
          </w:rPr>
          <m:t xml:space="preserve">f(x) = - x + </m:t>
        </m:r>
        <m:rad>
          <m:radPr>
            <m:degHide m:val="1"/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eastAsiaTheme="minorEastAsia" w:hAnsi="Cambria Math"/>
                <w:sz w:val="24"/>
                <w:szCs w:val="24"/>
              </w:rPr>
              <m:t>2</m:t>
            </m:r>
          </m:e>
        </m:rad>
        <m:r>
          <w:rPr>
            <w:rFonts w:ascii="Cambria Math" w:eastAsiaTheme="minorEastAsia" w:hAnsi="Cambria Math"/>
            <w:sz w:val="24"/>
            <w:szCs w:val="24"/>
          </w:rPr>
          <m:t xml:space="preserve">  ,  x∈R</m:t>
        </m:r>
      </m:oMath>
      <w:r w:rsidRPr="001459A1">
        <w:rPr>
          <w:rFonts w:eastAsiaTheme="minorEastAsia"/>
          <w:sz w:val="24"/>
          <w:szCs w:val="24"/>
        </w:rPr>
        <w:t>.</w:t>
      </w:r>
    </w:p>
    <w:p w14:paraId="4A4A6FE6" w14:textId="0C2CD49C" w:rsidR="001459A1" w:rsidRPr="002963DF" w:rsidRDefault="001459A1" w:rsidP="000734BD">
      <w:pPr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4"/>
          <w:szCs w:val="24"/>
        </w:rPr>
        <w:t xml:space="preserve">α) </w:t>
      </w:r>
      <w:r w:rsidR="00492D12">
        <w:rPr>
          <w:rFonts w:eastAsiaTheme="minorEastAsia"/>
          <w:sz w:val="24"/>
          <w:szCs w:val="24"/>
        </w:rPr>
        <w:t>Να υ</w:t>
      </w:r>
      <w:r w:rsidR="002963DF">
        <w:rPr>
          <w:rFonts w:eastAsiaTheme="minorEastAsia"/>
          <w:sz w:val="24"/>
          <w:szCs w:val="24"/>
        </w:rPr>
        <w:t>πολογίσ</w:t>
      </w:r>
      <w:r w:rsidR="00492D12">
        <w:rPr>
          <w:rFonts w:eastAsiaTheme="minorEastAsia"/>
          <w:sz w:val="24"/>
          <w:szCs w:val="24"/>
        </w:rPr>
        <w:t>ε</w:t>
      </w:r>
      <w:r w:rsidR="002963DF">
        <w:rPr>
          <w:rFonts w:eastAsiaTheme="minorEastAsia"/>
          <w:sz w:val="24"/>
          <w:szCs w:val="24"/>
        </w:rPr>
        <w:t xml:space="preserve">τε τις τιμές </w:t>
      </w:r>
      <m:oMath>
        <m:r>
          <w:rPr>
            <w:rFonts w:ascii="Cambria Math" w:eastAsiaTheme="minorEastAsia" w:hAnsi="Cambria Math"/>
            <w:sz w:val="24"/>
            <w:szCs w:val="24"/>
          </w:rPr>
          <m:t>f</m:t>
        </m:r>
        <m:d>
          <m:d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0</m:t>
            </m:r>
          </m:e>
        </m:d>
      </m:oMath>
      <w:r w:rsidR="002963DF" w:rsidRPr="002963DF">
        <w:rPr>
          <w:rFonts w:eastAsiaTheme="minorEastAsia"/>
          <w:sz w:val="24"/>
          <w:szCs w:val="24"/>
        </w:rPr>
        <w:t xml:space="preserve">, </w:t>
      </w:r>
      <m:oMath>
        <m:r>
          <w:rPr>
            <w:rFonts w:ascii="Cambria Math" w:eastAsiaTheme="minorEastAsia" w:hAnsi="Cambria Math"/>
            <w:sz w:val="24"/>
            <w:szCs w:val="24"/>
          </w:rPr>
          <m:t>f</m:t>
        </m:r>
        <m:d>
          <m:d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dPr>
          <m:e>
            <m:rad>
              <m:radPr>
                <m:degHide m:val="1"/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2</m:t>
                </m:r>
              </m:e>
            </m:rad>
          </m:e>
        </m:d>
      </m:oMath>
      <w:r w:rsidR="002963DF" w:rsidRPr="002963DF">
        <w:rPr>
          <w:rFonts w:eastAsiaTheme="minorEastAsia"/>
          <w:sz w:val="24"/>
          <w:szCs w:val="24"/>
        </w:rPr>
        <w:t>,</w:t>
      </w:r>
      <w:r w:rsidR="002963DF" w:rsidRPr="002963DF">
        <w:rPr>
          <w:rFonts w:eastAsiaTheme="minorEastAsia"/>
          <w:sz w:val="24"/>
          <w:szCs w:val="24"/>
        </w:rPr>
        <w:t xml:space="preserve"> </w:t>
      </w:r>
      <m:oMath>
        <m:r>
          <w:rPr>
            <w:rFonts w:ascii="Cambria Math" w:eastAsiaTheme="minorEastAsia" w:hAnsi="Cambria Math"/>
            <w:sz w:val="24"/>
            <w:szCs w:val="24"/>
          </w:rPr>
          <m:t>f</m:t>
        </m:r>
        <m:d>
          <m:d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Theme="minorEastAsia" w:hAnsi="Cambria Math"/>
                <w:sz w:val="24"/>
                <w:szCs w:val="24"/>
              </w:rPr>
              <m:t xml:space="preserve">- </m:t>
            </m:r>
            <m:rad>
              <m:radPr>
                <m:degHide m:val="1"/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2</m:t>
                </m:r>
              </m:e>
            </m:rad>
          </m:e>
        </m:d>
      </m:oMath>
      <w:r w:rsidR="002963DF" w:rsidRPr="002963DF">
        <w:rPr>
          <w:rFonts w:eastAsiaTheme="minorEastAsia"/>
          <w:sz w:val="24"/>
          <w:szCs w:val="24"/>
        </w:rPr>
        <w:t xml:space="preserve">, </w:t>
      </w:r>
      <m:oMath>
        <m:sSup>
          <m:sSup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pPr>
          <m:e>
            <m:d>
              <m:dPr>
                <m:begChr m:val="["/>
                <m:endChr m:val="]"/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f</m:t>
                </m:r>
                <m:d>
                  <m:d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-</m:t>
                    </m:r>
                    <m:rad>
                      <m:radPr>
                        <m:degHide m:val="1"/>
                        <m:ctrlPr>
                          <w:rPr>
                            <w:rFonts w:ascii="Cambria Math" w:eastAsiaTheme="minorEastAsia" w:hAnsi="Cambria Math"/>
                            <w:i/>
                            <w:sz w:val="24"/>
                            <w:szCs w:val="24"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eastAsiaTheme="minorEastAsia" w:hAnsi="Cambria Math"/>
                            <w:sz w:val="24"/>
                            <w:szCs w:val="24"/>
                          </w:rPr>
                          <m:t>2</m:t>
                        </m:r>
                      </m:e>
                    </m:rad>
                  </m:e>
                </m:d>
              </m:e>
            </m:d>
          </m:e>
          <m:sup>
            <m:r>
              <w:rPr>
                <w:rFonts w:ascii="Cambria Math" w:eastAsiaTheme="minorEastAsia" w:hAnsi="Cambria Math"/>
                <w:sz w:val="24"/>
                <w:szCs w:val="24"/>
              </w:rPr>
              <m:t>2</m:t>
            </m:r>
          </m:sup>
        </m:sSup>
      </m:oMath>
      <w:r w:rsidR="002963DF" w:rsidRPr="002963DF">
        <w:rPr>
          <w:rFonts w:eastAsiaTheme="minorEastAsia"/>
          <w:sz w:val="24"/>
          <w:szCs w:val="24"/>
        </w:rPr>
        <w:t>.</w:t>
      </w:r>
    </w:p>
    <w:p w14:paraId="2BD3820B" w14:textId="024F733A" w:rsidR="001459A1" w:rsidRDefault="001459A1" w:rsidP="000734BD">
      <w:pPr>
        <w:jc w:val="right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>(Μονάδες 1</w:t>
      </w:r>
      <w:r w:rsidR="00D158CD">
        <w:rPr>
          <w:rFonts w:eastAsiaTheme="minorEastAsia"/>
          <w:sz w:val="24"/>
          <w:szCs w:val="24"/>
        </w:rPr>
        <w:t>2</w:t>
      </w:r>
      <w:r>
        <w:rPr>
          <w:rFonts w:eastAsiaTheme="minorEastAsia"/>
          <w:sz w:val="24"/>
          <w:szCs w:val="24"/>
        </w:rPr>
        <w:t>)</w:t>
      </w:r>
    </w:p>
    <w:p w14:paraId="7C411644" w14:textId="1D59B7F5" w:rsidR="001459A1" w:rsidRPr="005558FC" w:rsidRDefault="0093115F" w:rsidP="000734BD">
      <w:pPr>
        <w:jc w:val="both"/>
        <w:rPr>
          <w:rFonts w:eastAsiaTheme="minorEastAsia"/>
          <w:i/>
          <w:sz w:val="24"/>
          <w:szCs w:val="24"/>
        </w:rPr>
      </w:pPr>
      <w:r>
        <w:rPr>
          <w:rFonts w:eastAsiaTheme="minorEastAsia"/>
          <w:sz w:val="24"/>
          <w:szCs w:val="24"/>
        </w:rPr>
        <w:t>β</w:t>
      </w:r>
      <w:r w:rsidR="001459A1">
        <w:rPr>
          <w:rFonts w:eastAsiaTheme="minorEastAsia"/>
          <w:sz w:val="24"/>
          <w:szCs w:val="24"/>
        </w:rPr>
        <w:t xml:space="preserve">) Να </w:t>
      </w:r>
      <w:r w:rsidR="00492D12">
        <w:rPr>
          <w:rFonts w:eastAsiaTheme="minorEastAsia"/>
          <w:sz w:val="24"/>
          <w:szCs w:val="24"/>
        </w:rPr>
        <w:t xml:space="preserve">βρείτε </w:t>
      </w:r>
      <w:r w:rsidR="00492D12">
        <w:rPr>
          <w:rFonts w:eastAsiaTheme="minorEastAsia"/>
          <w:sz w:val="24"/>
          <w:szCs w:val="24"/>
        </w:rPr>
        <w:t>τα σημεία στα οποία</w:t>
      </w:r>
      <w:r w:rsidR="00492D12" w:rsidRPr="00F57C59">
        <w:rPr>
          <w:rFonts w:eastAsiaTheme="minorEastAsia"/>
          <w:sz w:val="24"/>
          <w:szCs w:val="24"/>
        </w:rPr>
        <w:t xml:space="preserve"> </w:t>
      </w:r>
      <w:r w:rsidR="00492D12">
        <w:rPr>
          <w:rFonts w:eastAsiaTheme="minorEastAsia"/>
          <w:sz w:val="24"/>
          <w:szCs w:val="24"/>
        </w:rPr>
        <w:t xml:space="preserve">η </w:t>
      </w:r>
      <w:r w:rsidR="00492D12">
        <w:rPr>
          <w:rFonts w:eastAsiaTheme="minorEastAsia"/>
          <w:sz w:val="24"/>
          <w:szCs w:val="24"/>
        </w:rPr>
        <w:t xml:space="preserve">γραφική παράσταση της συνάρτησης </w:t>
      </w:r>
      <m:oMath>
        <m:r>
          <w:rPr>
            <w:rFonts w:ascii="Cambria Math" w:eastAsiaTheme="minorEastAsia" w:hAnsi="Cambria Math"/>
            <w:sz w:val="28"/>
            <w:szCs w:val="28"/>
          </w:rPr>
          <m:t>f</m:t>
        </m:r>
      </m:oMath>
      <w:r w:rsidR="00BE5DCC">
        <w:rPr>
          <w:rFonts w:eastAsiaTheme="minorEastAsia"/>
          <w:sz w:val="28"/>
          <w:szCs w:val="28"/>
        </w:rPr>
        <w:t xml:space="preserve"> </w:t>
      </w:r>
      <w:r w:rsidR="00492D12">
        <w:rPr>
          <w:rFonts w:eastAsiaTheme="minorEastAsia"/>
          <w:sz w:val="24"/>
          <w:szCs w:val="24"/>
        </w:rPr>
        <w:t xml:space="preserve">τέμνει τους άξονες </w:t>
      </w:r>
      <m:oMath>
        <m:r>
          <w:rPr>
            <w:rFonts w:ascii="Cambria Math" w:eastAsiaTheme="minorEastAsia" w:hAnsi="Cambria Math"/>
            <w:sz w:val="24"/>
            <w:szCs w:val="24"/>
          </w:rPr>
          <m:t>x'x</m:t>
        </m:r>
      </m:oMath>
      <w:r w:rsidR="00492D12" w:rsidRPr="005558FC">
        <w:rPr>
          <w:rFonts w:eastAsiaTheme="minorEastAsia"/>
          <w:sz w:val="24"/>
          <w:szCs w:val="24"/>
        </w:rPr>
        <w:t xml:space="preserve"> </w:t>
      </w:r>
      <w:r w:rsidR="00492D12">
        <w:rPr>
          <w:rFonts w:eastAsiaTheme="minorEastAsia"/>
          <w:sz w:val="24"/>
          <w:szCs w:val="24"/>
        </w:rPr>
        <w:t xml:space="preserve">και </w:t>
      </w:r>
      <m:oMath>
        <m:r>
          <w:rPr>
            <w:rFonts w:ascii="Cambria Math" w:eastAsiaTheme="minorEastAsia" w:hAnsi="Cambria Math"/>
            <w:sz w:val="24"/>
            <w:szCs w:val="24"/>
            <w:lang w:val="en-US"/>
          </w:rPr>
          <m:t>y</m:t>
        </m:r>
        <m:r>
          <w:rPr>
            <w:rFonts w:ascii="Cambria Math" w:eastAsiaTheme="minorEastAsia" w:hAnsi="Cambria Math"/>
            <w:sz w:val="24"/>
            <w:szCs w:val="24"/>
          </w:rPr>
          <m:t>'y</m:t>
        </m:r>
      </m:oMath>
      <w:r w:rsidR="00492D12">
        <w:rPr>
          <w:rFonts w:eastAsiaTheme="minorEastAsia"/>
          <w:sz w:val="24"/>
          <w:szCs w:val="24"/>
        </w:rPr>
        <w:t xml:space="preserve"> και στη συνέχεια </w:t>
      </w:r>
      <w:r w:rsidR="00492D12">
        <w:rPr>
          <w:rFonts w:eastAsiaTheme="minorEastAsia"/>
          <w:i/>
          <w:sz w:val="24"/>
          <w:szCs w:val="24"/>
        </w:rPr>
        <w:t xml:space="preserve">να </w:t>
      </w:r>
      <w:r w:rsidR="001459A1">
        <w:rPr>
          <w:rFonts w:eastAsiaTheme="minorEastAsia"/>
          <w:sz w:val="24"/>
          <w:szCs w:val="24"/>
        </w:rPr>
        <w:t xml:space="preserve">σχεδιάσετε τη γραφική παράσταση της συνάρτησης </w:t>
      </w:r>
      <m:oMath>
        <m:r>
          <w:rPr>
            <w:rFonts w:ascii="Cambria Math" w:eastAsiaTheme="minorEastAsia" w:hAnsi="Cambria Math"/>
            <w:sz w:val="28"/>
            <w:szCs w:val="28"/>
          </w:rPr>
          <m:t>f</m:t>
        </m:r>
      </m:oMath>
      <w:r w:rsidR="00492D12">
        <w:rPr>
          <w:rFonts w:eastAsiaTheme="minorEastAsia"/>
          <w:sz w:val="24"/>
          <w:szCs w:val="24"/>
        </w:rPr>
        <w:t>.</w:t>
      </w:r>
    </w:p>
    <w:p w14:paraId="0811542B" w14:textId="6380519C" w:rsidR="001459A1" w:rsidRDefault="001459A1" w:rsidP="000734BD">
      <w:pPr>
        <w:jc w:val="right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>(Μονάδες 1</w:t>
      </w:r>
      <w:r w:rsidR="00D158CD">
        <w:rPr>
          <w:rFonts w:eastAsiaTheme="minorEastAsia"/>
          <w:sz w:val="24"/>
          <w:szCs w:val="24"/>
        </w:rPr>
        <w:t>3</w:t>
      </w:r>
      <w:r>
        <w:rPr>
          <w:rFonts w:eastAsiaTheme="minorEastAsia"/>
          <w:sz w:val="24"/>
          <w:szCs w:val="24"/>
        </w:rPr>
        <w:t>)</w:t>
      </w:r>
    </w:p>
    <w:p w14:paraId="270F1124" w14:textId="77777777" w:rsidR="001459A1" w:rsidRDefault="001459A1" w:rsidP="000734BD">
      <w:pPr>
        <w:jc w:val="both"/>
        <w:rPr>
          <w:rFonts w:eastAsiaTheme="minorEastAsia"/>
          <w:sz w:val="24"/>
          <w:szCs w:val="24"/>
        </w:rPr>
      </w:pPr>
    </w:p>
    <w:p w14:paraId="4203EBC6" w14:textId="77777777" w:rsidR="001459A1" w:rsidRPr="001459A1" w:rsidRDefault="001459A1" w:rsidP="000734BD">
      <w:pPr>
        <w:jc w:val="both"/>
        <w:rPr>
          <w:i/>
          <w:sz w:val="24"/>
          <w:szCs w:val="24"/>
        </w:rPr>
      </w:pPr>
    </w:p>
    <w:sectPr w:rsidR="001459A1" w:rsidRPr="001459A1" w:rsidSect="001459A1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59A1"/>
    <w:rsid w:val="000734BD"/>
    <w:rsid w:val="001459A1"/>
    <w:rsid w:val="00192CD2"/>
    <w:rsid w:val="002963DF"/>
    <w:rsid w:val="00312D34"/>
    <w:rsid w:val="00492D12"/>
    <w:rsid w:val="00517799"/>
    <w:rsid w:val="005558FC"/>
    <w:rsid w:val="00610FEA"/>
    <w:rsid w:val="006E78A6"/>
    <w:rsid w:val="007021C3"/>
    <w:rsid w:val="0093115F"/>
    <w:rsid w:val="00A96556"/>
    <w:rsid w:val="00BE5DCC"/>
    <w:rsid w:val="00D158CD"/>
    <w:rsid w:val="00F57C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798B6D"/>
  <w15:chartTrackingRefBased/>
  <w15:docId w15:val="{92190E57-D6AD-46DA-A007-11DC23D1F6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459A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56</Words>
  <Characters>303</Characters>
  <Application>Microsoft Office Word</Application>
  <DocSecurity>0</DocSecurity>
  <Lines>2</Lines>
  <Paragraphs>1</Paragraphs>
  <ScaleCrop>false</ScaleCrop>
  <Company/>
  <LinksUpToDate>false</LinksUpToDate>
  <CharactersWithSpaces>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ΣΩΤΗΡΙΟΣ ΣΚΟΤΙΔΑΣ</dc:creator>
  <cp:keywords/>
  <dc:description/>
  <cp:lastModifiedBy>ΣΩΤΗΡΙΟΣ ΣΚΟΤΙΔΑΣ</cp:lastModifiedBy>
  <cp:revision>15</cp:revision>
  <dcterms:created xsi:type="dcterms:W3CDTF">2021-06-30T10:41:00Z</dcterms:created>
  <dcterms:modified xsi:type="dcterms:W3CDTF">2021-07-09T11:35:00Z</dcterms:modified>
</cp:coreProperties>
</file>