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740A6" w14:textId="15D139D6" w:rsidR="00064251" w:rsidRPr="0002435D" w:rsidRDefault="00552F08" w:rsidP="0002435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ΛΥΣΗ</w:t>
      </w:r>
    </w:p>
    <w:p w14:paraId="7AD49BD1" w14:textId="1082A9BB" w:rsidR="0002435D" w:rsidRDefault="00802173" w:rsidP="0002435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2435D">
        <w:rPr>
          <w:rFonts w:cstheme="minorHAnsi"/>
          <w:sz w:val="24"/>
          <w:szCs w:val="24"/>
        </w:rPr>
        <w:t xml:space="preserve">α) </w:t>
      </w:r>
      <w:r w:rsidR="004E7413">
        <w:rPr>
          <w:rFonts w:cstheme="minorHAnsi"/>
          <w:sz w:val="24"/>
          <w:szCs w:val="24"/>
          <w:lang w:val="en-US"/>
        </w:rPr>
        <w:t>H</w:t>
      </w:r>
      <w:r w:rsidR="004E7413" w:rsidRPr="004E7413">
        <w:rPr>
          <w:rFonts w:cstheme="minorHAnsi"/>
          <w:sz w:val="24"/>
          <w:szCs w:val="24"/>
        </w:rPr>
        <w:t xml:space="preserve"> </w:t>
      </w:r>
      <w:r w:rsidR="004E7413">
        <w:rPr>
          <w:rFonts w:cstheme="minorHAnsi"/>
          <w:sz w:val="24"/>
          <w:szCs w:val="24"/>
        </w:rPr>
        <w:t>δοθείσα</w:t>
      </w:r>
      <w:r w:rsidRPr="0002435D">
        <w:rPr>
          <w:rFonts w:cstheme="minorHAnsi"/>
          <w:sz w:val="24"/>
          <w:szCs w:val="24"/>
        </w:rPr>
        <w:t xml:space="preserve"> ανίσωση</w:t>
      </w:r>
      <w:r w:rsidR="004E7413">
        <w:rPr>
          <w:rFonts w:cstheme="minorHAnsi"/>
          <w:sz w:val="24"/>
          <w:szCs w:val="24"/>
        </w:rPr>
        <w:t xml:space="preserve"> γράφεται </w:t>
      </w:r>
      <w:r w:rsidRPr="0002435D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- (3 - 2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) 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≥ 5</m:t>
        </m:r>
      </m:oMath>
      <w:r w:rsidR="004E7413" w:rsidRPr="00552F08">
        <w:rPr>
          <w:rFonts w:eastAsiaTheme="minorEastAsia" w:cstheme="minorHAnsi"/>
          <w:sz w:val="24"/>
          <w:szCs w:val="24"/>
        </w:rPr>
        <w:t xml:space="preserve"> </w:t>
      </w:r>
      <w:r w:rsidR="004E7413">
        <w:rPr>
          <w:rFonts w:eastAsiaTheme="minorEastAsia" w:cstheme="minorHAnsi"/>
          <w:sz w:val="24"/>
          <w:szCs w:val="24"/>
        </w:rPr>
        <w:t xml:space="preserve">οπότε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-3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7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≥5⟺2x-3≥35</m:t>
        </m:r>
      </m:oMath>
      <w:r w:rsidR="004E7413" w:rsidRPr="004E7413">
        <w:rPr>
          <w:rFonts w:eastAsiaTheme="minorEastAsia" w:cstheme="minorHAnsi"/>
          <w:sz w:val="24"/>
          <w:szCs w:val="24"/>
        </w:rPr>
        <w:t xml:space="preserve">, </w:t>
      </w:r>
      <w:r w:rsidR="004E7413">
        <w:rPr>
          <w:rFonts w:eastAsiaTheme="minorEastAsia" w:cstheme="minorHAnsi"/>
          <w:sz w:val="24"/>
          <w:szCs w:val="24"/>
        </w:rPr>
        <w:t>άρα</w:t>
      </w:r>
    </w:p>
    <w:p w14:paraId="681C841A" w14:textId="78FAA33E" w:rsidR="00802173" w:rsidRPr="00881F5C" w:rsidRDefault="004E7413" w:rsidP="004E7413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2x≥38⟺</m:t>
        </m:r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theme="minorHAnsi"/>
            <w:sz w:val="24"/>
            <w:szCs w:val="24"/>
          </w:rPr>
          <m:t>≥19</m:t>
        </m:r>
      </m:oMath>
      <w:r w:rsidR="00552F08">
        <w:rPr>
          <w:rFonts w:eastAsiaTheme="minorEastAsia" w:cstheme="minorHAnsi"/>
          <w:sz w:val="24"/>
          <w:szCs w:val="24"/>
        </w:rPr>
        <w:t>.</w:t>
      </w:r>
      <w:r w:rsidR="00802173" w:rsidRPr="0002435D">
        <w:rPr>
          <w:rFonts w:eastAsiaTheme="minorEastAsia" w:cstheme="minorHAnsi"/>
          <w:sz w:val="24"/>
          <w:szCs w:val="24"/>
        </w:rPr>
        <w:t xml:space="preserve"> </w:t>
      </w:r>
    </w:p>
    <w:p w14:paraId="64D5E00C" w14:textId="77777777" w:rsidR="00410B6A" w:rsidRPr="00410B6A" w:rsidRDefault="00802173" w:rsidP="0002435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2435D">
        <w:rPr>
          <w:rFonts w:eastAsiaTheme="minorEastAsia" w:cstheme="minorHAnsi"/>
          <w:sz w:val="24"/>
          <w:szCs w:val="24"/>
        </w:rPr>
        <w:t>β)</w:t>
      </w:r>
      <w:r w:rsidR="00151125">
        <w:rPr>
          <w:rFonts w:eastAsiaTheme="minorEastAsia" w:cstheme="minorHAnsi"/>
          <w:sz w:val="24"/>
          <w:szCs w:val="24"/>
        </w:rPr>
        <w:t xml:space="preserve"> Καθώς οι αντίθετοι αριθμοί έχουν ίσες απόλυτες τιμές, η δοθείσα ανίσωση γράφεται ισοδύναμα</w:t>
      </w:r>
      <w:r w:rsidRPr="0002435D">
        <w:rPr>
          <w:rFonts w:eastAsiaTheme="minorEastAsia" w:cstheme="minorHAnsi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+ 1 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 xml:space="preserve"> ≤ 23⟺-23≤x+1≤23⟺-23-1≤x≤23-1⟺</m:t>
        </m:r>
      </m:oMath>
    </w:p>
    <w:p w14:paraId="1B975699" w14:textId="6911A438" w:rsidR="0002435D" w:rsidRPr="001833FF" w:rsidRDefault="00802173" w:rsidP="0002435D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-24≤</m:t>
        </m:r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theme="minorHAnsi"/>
            <w:sz w:val="24"/>
            <w:szCs w:val="24"/>
          </w:rPr>
          <m:t>≤22</m:t>
        </m:r>
      </m:oMath>
      <w:r w:rsidR="009468E6" w:rsidRPr="001833FF">
        <w:rPr>
          <w:rFonts w:eastAsiaTheme="minorEastAsia" w:cstheme="minorHAnsi"/>
          <w:sz w:val="24"/>
          <w:szCs w:val="24"/>
        </w:rPr>
        <w:t>.</w:t>
      </w:r>
    </w:p>
    <w:p w14:paraId="4E70BD0B" w14:textId="385CDA89" w:rsidR="0002435D" w:rsidRPr="001833FF" w:rsidRDefault="00802173" w:rsidP="0002435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02435D">
        <w:rPr>
          <w:rFonts w:eastAsiaTheme="minorEastAsia" w:cstheme="minorHAnsi"/>
          <w:sz w:val="24"/>
          <w:szCs w:val="24"/>
        </w:rPr>
        <w:t>γ)</w:t>
      </w:r>
      <w:r w:rsidR="004E7413" w:rsidRPr="004E7413">
        <w:rPr>
          <w:rFonts w:eastAsiaTheme="minorEastAsia" w:cstheme="minorHAnsi"/>
          <w:sz w:val="24"/>
          <w:szCs w:val="24"/>
        </w:rPr>
        <w:t xml:space="preserve"> </w:t>
      </w:r>
      <w:r w:rsidR="004E7413">
        <w:rPr>
          <w:rFonts w:eastAsiaTheme="minorEastAsia" w:cstheme="minorHAnsi"/>
          <w:sz w:val="24"/>
          <w:szCs w:val="24"/>
        </w:rPr>
        <w:t>Παριστάνουμε τις λύσεις των δύο παραπάνω ανισώσεων στον ίδιο άξονα</w:t>
      </w:r>
      <w:r w:rsidR="001833FF" w:rsidRPr="001833FF">
        <w:rPr>
          <w:rFonts w:eastAsiaTheme="minorEastAsia" w:cstheme="minorHAnsi"/>
          <w:sz w:val="24"/>
          <w:szCs w:val="24"/>
        </w:rPr>
        <w:t xml:space="preserve">, </w:t>
      </w:r>
      <w:proofErr w:type="spellStart"/>
      <w:r w:rsidR="001833FF">
        <w:rPr>
          <w:rFonts w:eastAsiaTheme="minorEastAsia" w:cstheme="minorHAnsi"/>
          <w:sz w:val="24"/>
          <w:szCs w:val="24"/>
        </w:rPr>
        <w:t>απ΄όπου</w:t>
      </w:r>
      <w:proofErr w:type="spellEnd"/>
      <w:r w:rsidR="001833FF">
        <w:rPr>
          <w:rFonts w:eastAsiaTheme="minorEastAsia" w:cstheme="minorHAnsi"/>
          <w:sz w:val="24"/>
          <w:szCs w:val="24"/>
        </w:rPr>
        <w:t xml:space="preserve"> προκύπτει ότι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19≤</m:t>
        </m:r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theme="minorHAnsi"/>
            <w:sz w:val="24"/>
            <w:szCs w:val="24"/>
          </w:rPr>
          <m:t>≤22</m:t>
        </m:r>
      </m:oMath>
      <w:r w:rsidR="001833FF">
        <w:rPr>
          <w:rFonts w:eastAsiaTheme="minorEastAsia" w:cstheme="minorHAnsi"/>
          <w:sz w:val="24"/>
          <w:szCs w:val="24"/>
        </w:rPr>
        <w:t>.</w:t>
      </w:r>
    </w:p>
    <w:p w14:paraId="10BA2740" w14:textId="6EB11C76" w:rsidR="004E7413" w:rsidRDefault="00B46A4F" w:rsidP="0002435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B9DD694" wp14:editId="5BE776F9">
                <wp:simplePos x="0" y="0"/>
                <wp:positionH relativeFrom="column">
                  <wp:posOffset>140970</wp:posOffset>
                </wp:positionH>
                <wp:positionV relativeFrom="paragraph">
                  <wp:posOffset>31750</wp:posOffset>
                </wp:positionV>
                <wp:extent cx="5461000" cy="723900"/>
                <wp:effectExtent l="0" t="76200" r="25400" b="0"/>
                <wp:wrapNone/>
                <wp:docPr id="19" name="Ομάδα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0" cy="723900"/>
                          <a:chOff x="0" y="0"/>
                          <a:chExt cx="5461000" cy="723900"/>
                        </a:xfrm>
                      </wpg:grpSpPr>
                      <wpg:grpSp>
                        <wpg:cNvPr id="15" name="Ομάδα 15"/>
                        <wpg:cNvGrpSpPr/>
                        <wpg:grpSpPr>
                          <a:xfrm>
                            <a:off x="0" y="0"/>
                            <a:ext cx="5461000" cy="450850"/>
                            <a:chOff x="0" y="0"/>
                            <a:chExt cx="5461000" cy="450850"/>
                          </a:xfrm>
                        </wpg:grpSpPr>
                        <wpg:grpSp>
                          <wpg:cNvPr id="14" name="Ομάδα 14"/>
                          <wpg:cNvGrpSpPr/>
                          <wpg:grpSpPr>
                            <a:xfrm>
                              <a:off x="0" y="0"/>
                              <a:ext cx="5461000" cy="412750"/>
                              <a:chOff x="0" y="0"/>
                              <a:chExt cx="5461000" cy="412750"/>
                            </a:xfrm>
                          </wpg:grpSpPr>
                          <wps:wsp>
                            <wps:cNvPr id="13" name="Ορθογώνιο 13"/>
                            <wps:cNvSpPr/>
                            <wps:spPr>
                              <a:xfrm>
                                <a:off x="3441700" y="152400"/>
                                <a:ext cx="6858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1" name="Ομάδα 11"/>
                            <wpg:cNvGrpSpPr/>
                            <wpg:grpSpPr>
                              <a:xfrm>
                                <a:off x="0" y="0"/>
                                <a:ext cx="5461000" cy="412750"/>
                                <a:chOff x="0" y="0"/>
                                <a:chExt cx="5461000" cy="412750"/>
                              </a:xfrm>
                            </wpg:grpSpPr>
                            <wps:wsp>
                              <wps:cNvPr id="1" name="Ευθεία γραμμή σύνδεσης 1"/>
                              <wps:cNvCnPr/>
                              <wps:spPr>
                                <a:xfrm>
                                  <a:off x="0" y="412750"/>
                                  <a:ext cx="546100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Ευθεία γραμμή σύνδεσης 5"/>
                              <wps:cNvCnPr/>
                              <wps:spPr>
                                <a:xfrm flipV="1">
                                  <a:off x="939800" y="158750"/>
                                  <a:ext cx="0" cy="2349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206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Ευθεία γραμμή σύνδεσης 7"/>
                              <wps:cNvCnPr/>
                              <wps:spPr>
                                <a:xfrm flipV="1">
                                  <a:off x="4121150" y="152400"/>
                                  <a:ext cx="0" cy="2349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206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Ευθεία γραμμή σύνδεσης 8"/>
                              <wps:cNvCnPr/>
                              <wps:spPr>
                                <a:xfrm>
                                  <a:off x="933450" y="158750"/>
                                  <a:ext cx="3187700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206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Ευθεία γραμμή σύνδεσης 9"/>
                              <wps:cNvCnPr/>
                              <wps:spPr>
                                <a:xfrm flipV="1">
                                  <a:off x="3435350" y="0"/>
                                  <a:ext cx="0" cy="4127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00206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Ευθύγραμμο βέλος σύνδεσης 10"/>
                              <wps:cNvCnPr/>
                              <wps:spPr>
                                <a:xfrm>
                                  <a:off x="3435350" y="6350"/>
                                  <a:ext cx="169545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rgbClr val="00206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2" name="Ομάδα 12"/>
                          <wpg:cNvGrpSpPr/>
                          <wpg:grpSpPr>
                            <a:xfrm>
                              <a:off x="914400" y="393700"/>
                              <a:ext cx="3238500" cy="57150"/>
                              <a:chOff x="0" y="0"/>
                              <a:chExt cx="3238500" cy="57150"/>
                            </a:xfrm>
                          </wpg:grpSpPr>
                          <wps:wsp>
                            <wps:cNvPr id="2" name="Οβάλ 2"/>
                            <wps:cNvSpPr/>
                            <wps:spPr>
                              <a:xfrm>
                                <a:off x="0" y="6350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Οβάλ 3"/>
                            <wps:cNvSpPr/>
                            <wps:spPr>
                              <a:xfrm>
                                <a:off x="3187700" y="0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Οβάλ 4"/>
                            <wps:cNvSpPr/>
                            <wps:spPr>
                              <a:xfrm>
                                <a:off x="2495550" y="6350"/>
                                <a:ext cx="50800" cy="508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6" name="Πλαίσιο κειμένου 16"/>
                        <wps:cNvSpPr txBox="1"/>
                        <wps:spPr>
                          <a:xfrm>
                            <a:off x="736600" y="412750"/>
                            <a:ext cx="40005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FBD923" w14:textId="0613D126" w:rsidR="00B46A4F" w:rsidRPr="00B46A4F" w:rsidRDefault="00B46A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B46A4F">
                                <w:rPr>
                                  <w:sz w:val="24"/>
                                  <w:szCs w:val="24"/>
                                </w:rPr>
                                <w:t>-24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Πλαίσιο κειμένου 17"/>
                        <wps:cNvSpPr txBox="1"/>
                        <wps:spPr>
                          <a:xfrm>
                            <a:off x="3257550" y="400050"/>
                            <a:ext cx="40005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EEBDD0" w14:textId="49D02586" w:rsidR="00B46A4F" w:rsidRPr="00B46A4F" w:rsidRDefault="00B46A4F" w:rsidP="00B46A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Πλαίσιο κειμένου 18"/>
                        <wps:cNvSpPr txBox="1"/>
                        <wps:spPr>
                          <a:xfrm>
                            <a:off x="3943350" y="400050"/>
                            <a:ext cx="40005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31C785" w14:textId="2871B9EA" w:rsidR="00B46A4F" w:rsidRPr="00B46A4F" w:rsidRDefault="00B46A4F" w:rsidP="00B46A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DD694" id="Ομάδα 19" o:spid="_x0000_s1026" style="position:absolute;left:0;text-align:left;margin-left:11.1pt;margin-top:2.5pt;width:430pt;height:57pt;z-index:251676672" coordsize="54610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">
                <v:group id="Ομάδα 15" o:spid="_x0000_s1027" style="position:absolute;width:54610;height:4508" coordsize="54610,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Ομάδα 14" o:spid="_x0000_s1028" style="position:absolute;width:54610;height:4127" coordsize="54610,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ect id="Ορθογώνιο 13" o:spid="_x0000_s1029" style="position:absolute;left:34417;top:1524;width:6858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" fillcolor="#ffc000" stroked="f" strokeweight="1pt"/>
                    <v:group id="Ομάδα 11" o:spid="_x0000_s1030" style="position:absolute;width:54610;height:4127" coordsize="54610,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line id="Ευθεία γραμμή σύνδεσης 1" o:spid="_x0000_s1031" style="position:absolute;visibility:visible;mso-wrap-style:square" from="0,4127" to="54610,4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" strokecolor="black [3213]" strokeweight="2.25pt">
                        <v:stroke joinstyle="miter"/>
                      </v:line>
                      <v:line id="Ευθεία γραμμή σύνδεσης 5" o:spid="_x0000_s1032" style="position:absolute;flip:y;visibility:visible;mso-wrap-style:square" from="9398,1587" to="9398,3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" strokecolor="#002060" strokeweight="1.5pt">
                        <v:stroke joinstyle="miter"/>
                      </v:line>
                      <v:line id="Ευθεία γραμμή σύνδεσης 7" o:spid="_x0000_s1033" style="position:absolute;flip:y;visibility:visible;mso-wrap-style:square" from="41211,1524" to="41211,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" strokecolor="#002060" strokeweight="1.5pt">
                        <v:stroke joinstyle="miter"/>
                      </v:line>
                      <v:line id="Ευθεία γραμμή σύνδεσης 8" o:spid="_x0000_s1034" style="position:absolute;visibility:visible;mso-wrap-style:square" from="9334,1587" to="41211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" strokecolor="#002060" strokeweight="1.5pt">
                        <v:stroke joinstyle="miter"/>
                      </v:line>
                      <v:line id="Ευθεία γραμμή σύνδεσης 9" o:spid="_x0000_s1035" style="position:absolute;flip:y;visibility:visible;mso-wrap-style:square" from="34353,0" to="34353,4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" strokecolor="#002060" strokeweight="1.5pt">
                        <v:stroke joinstyle="miter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Ευθύγραμμο βέλος σύνδεσης 10" o:spid="_x0000_s1036" type="#_x0000_t32" style="position:absolute;left:34353;top:63;width:169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" strokecolor="#002060" strokeweight="1.5pt">
                        <v:stroke endarrow="block" joinstyle="miter"/>
                      </v:shape>
                    </v:group>
                  </v:group>
                  <v:group id="Ομάδα 12" o:spid="_x0000_s1037" style="position:absolute;left:9144;top:3937;width:32385;height:571" coordsize="32385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oval id="Οβάλ 2" o:spid="_x0000_s1038" style="position:absolute;top:63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" fillcolor="#4472c4 [3204]" strokecolor="#1f3763 [1604]" strokeweight="1pt">
                      <v:stroke joinstyle="miter"/>
                    </v:oval>
                    <v:oval id="Οβάλ 3" o:spid="_x0000_s1039" style="position:absolute;left:3187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" fillcolor="#4472c4 [3204]" strokecolor="#1f3763 [1604]" strokeweight="1pt">
                      <v:stroke joinstyle="miter"/>
                    </v:oval>
                    <v:oval id="Οβάλ 4" o:spid="_x0000_s1040" style="position:absolute;left:24955;top:63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" fillcolor="#4472c4 [3204]" strokecolor="#1f3763 [1604]" strokeweight="1pt">
                      <v:stroke joinstyle="miter"/>
                    </v:oval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16" o:spid="_x0000_s1041" type="#_x0000_t202" style="position:absolute;left:7366;top:4127;width:4000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7CFBD923" w14:textId="0613D126" w:rsidR="00B46A4F" w:rsidRPr="00B46A4F" w:rsidRDefault="00B46A4F">
                        <w:pPr>
                          <w:rPr>
                            <w:sz w:val="24"/>
                            <w:szCs w:val="24"/>
                          </w:rPr>
                        </w:pPr>
                        <w:r w:rsidRPr="00B46A4F">
                          <w:rPr>
                            <w:sz w:val="24"/>
                            <w:szCs w:val="24"/>
                          </w:rPr>
                          <w:t>-24</w:t>
                        </w:r>
                      </w:p>
                    </w:txbxContent>
                  </v:textbox>
                </v:shape>
                <v:shape id="Πλαίσιο κειμένου 17" o:spid="_x0000_s1042" type="#_x0000_t202" style="position:absolute;left:32575;top:4000;width:4001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53EEBDD0" w14:textId="49D02586" w:rsidR="00B46A4F" w:rsidRPr="00B46A4F" w:rsidRDefault="00B46A4F" w:rsidP="00B46A4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19</w:t>
                        </w:r>
                      </w:p>
                    </w:txbxContent>
                  </v:textbox>
                </v:shape>
                <v:shape id="Πλαίσιο κειμένου 18" o:spid="_x0000_s1043" type="#_x0000_t202" style="position:absolute;left:39433;top:4000;width:4001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4E31C785" w14:textId="2871B9EA" w:rsidR="00B46A4F" w:rsidRPr="00B46A4F" w:rsidRDefault="00B46A4F" w:rsidP="00B46A4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86C2FE" w14:textId="0368F885" w:rsidR="005254FE" w:rsidRPr="0002435D" w:rsidRDefault="005254FE" w:rsidP="0002435D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1E4E8BD5" w14:textId="592712D5" w:rsidR="00802173" w:rsidRPr="0002435D" w:rsidRDefault="00802173" w:rsidP="0002435D">
      <w:pPr>
        <w:spacing w:after="0" w:line="360" w:lineRule="auto"/>
        <w:jc w:val="right"/>
        <w:rPr>
          <w:rFonts w:cstheme="minorHAnsi"/>
          <w:i/>
          <w:sz w:val="24"/>
          <w:szCs w:val="24"/>
        </w:rPr>
      </w:pPr>
    </w:p>
    <w:sectPr w:rsidR="00802173" w:rsidRPr="0002435D" w:rsidSect="000243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73"/>
    <w:rsid w:val="0002435D"/>
    <w:rsid w:val="00151125"/>
    <w:rsid w:val="001833FF"/>
    <w:rsid w:val="00410B6A"/>
    <w:rsid w:val="004E7413"/>
    <w:rsid w:val="005254FE"/>
    <w:rsid w:val="00552F08"/>
    <w:rsid w:val="00610FEA"/>
    <w:rsid w:val="006E78A6"/>
    <w:rsid w:val="00802173"/>
    <w:rsid w:val="00881F5C"/>
    <w:rsid w:val="009468E6"/>
    <w:rsid w:val="00B374F8"/>
    <w:rsid w:val="00B46A4F"/>
    <w:rsid w:val="00FD1302"/>
    <w:rsid w:val="00FE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CBAD"/>
  <w15:chartTrackingRefBased/>
  <w15:docId w15:val="{D2E350EE-542C-47A1-8F80-086CE41F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21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13</cp:revision>
  <dcterms:created xsi:type="dcterms:W3CDTF">2021-05-16T12:05:00Z</dcterms:created>
  <dcterms:modified xsi:type="dcterms:W3CDTF">2021-06-14T17:55:00Z</dcterms:modified>
</cp:coreProperties>
</file>