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2EB3D" w14:textId="4CC47EDE" w:rsidR="0075669D" w:rsidRPr="00A67661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7552F2">
        <w:rPr>
          <w:sz w:val="24"/>
          <w:szCs w:val="24"/>
        </w:rPr>
        <w:t>2</w:t>
      </w:r>
    </w:p>
    <w:p w14:paraId="7D51652A" w14:textId="766E6452" w:rsidR="00070798" w:rsidRPr="00BA2A5F" w:rsidRDefault="00D71D11" w:rsidP="000707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Δίνεται ισοσκελές τρίγωνο ΒΑΔ με ΒΑ=ΒΔ. </w:t>
      </w:r>
      <w:r w:rsidR="00F36D52">
        <w:rPr>
          <w:sz w:val="24"/>
          <w:szCs w:val="24"/>
        </w:rPr>
        <w:t>Έστω Γ ένα εσωτερικό σημείο της ΑΔ τέτοιο ώστε ΓΑ = ΓΒ. Αν η</w:t>
      </w:r>
      <w:r w:rsidR="00572952">
        <w:rPr>
          <w:sz w:val="24"/>
          <w:szCs w:val="24"/>
        </w:rPr>
        <w:t xml:space="preserve">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572952">
        <w:rPr>
          <w:rFonts w:eastAsiaTheme="minorEastAsia"/>
          <w:sz w:val="24"/>
          <w:szCs w:val="24"/>
        </w:rPr>
        <w:t xml:space="preserve"> του τριγώνου </w:t>
      </w:r>
      <w:r w:rsidR="00F36D52">
        <w:rPr>
          <w:rFonts w:eastAsiaTheme="minorEastAsia"/>
          <w:sz w:val="24"/>
          <w:szCs w:val="24"/>
        </w:rPr>
        <w:t>ΒΑΔ</w:t>
      </w:r>
      <w:r w:rsidR="00572952">
        <w:rPr>
          <w:rFonts w:eastAsiaTheme="minorEastAsia"/>
          <w:sz w:val="24"/>
          <w:szCs w:val="24"/>
        </w:rPr>
        <w:t xml:space="preserve"> είναι ίση με </w:t>
      </w:r>
      <w:r>
        <w:rPr>
          <w:rFonts w:eastAsiaTheme="minorEastAsia"/>
          <w:sz w:val="24"/>
          <w:szCs w:val="24"/>
        </w:rPr>
        <w:t>3</w:t>
      </w:r>
      <w:r w:rsidR="00572952">
        <w:rPr>
          <w:rFonts w:eastAsiaTheme="minorEastAsia"/>
          <w:sz w:val="24"/>
          <w:szCs w:val="24"/>
        </w:rPr>
        <w:t>0</w:t>
      </w:r>
      <w:r w:rsidR="00572952" w:rsidRPr="00572952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. </w:t>
      </w:r>
      <w:r w:rsidR="00572952">
        <w:rPr>
          <w:rFonts w:eastAsiaTheme="minorEastAsia"/>
          <w:sz w:val="24"/>
          <w:szCs w:val="24"/>
        </w:rPr>
        <w:t xml:space="preserve"> </w:t>
      </w:r>
    </w:p>
    <w:p w14:paraId="3486E3DA" w14:textId="77777777" w:rsidR="00D71D11" w:rsidRDefault="00E73AE7" w:rsidP="00572952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71D11">
        <w:rPr>
          <w:sz w:val="24"/>
          <w:szCs w:val="24"/>
        </w:rPr>
        <w:t xml:space="preserve">Να υπολογίσετε: </w:t>
      </w:r>
    </w:p>
    <w:p w14:paraId="193A7BDD" w14:textId="36E6A989" w:rsidR="004F5A2C" w:rsidRDefault="00572952" w:rsidP="00D71D11">
      <w:pPr>
        <w:pStyle w:val="a8"/>
        <w:numPr>
          <w:ilvl w:val="0"/>
          <w:numId w:val="7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D71D11">
        <w:rPr>
          <w:sz w:val="24"/>
          <w:szCs w:val="24"/>
        </w:rPr>
        <w:t>τις γωνίες του τριγώνου ΓΑΒ.</w:t>
      </w:r>
      <w:r w:rsidR="004F5A2C" w:rsidRPr="00D71D11">
        <w:rPr>
          <w:sz w:val="24"/>
          <w:szCs w:val="24"/>
        </w:rPr>
        <w:tab/>
        <w:t xml:space="preserve">(Μονάδες </w:t>
      </w:r>
      <w:r w:rsidRPr="00D71D11">
        <w:rPr>
          <w:sz w:val="24"/>
          <w:szCs w:val="24"/>
        </w:rPr>
        <w:t>1</w:t>
      </w:r>
      <w:r w:rsidR="00D71D11">
        <w:rPr>
          <w:sz w:val="24"/>
          <w:szCs w:val="24"/>
        </w:rPr>
        <w:t>0</w:t>
      </w:r>
      <w:r w:rsidR="004F5A2C" w:rsidRPr="00D71D11">
        <w:rPr>
          <w:sz w:val="24"/>
          <w:szCs w:val="24"/>
        </w:rPr>
        <w:t>)</w:t>
      </w:r>
    </w:p>
    <w:p w14:paraId="3073F9FB" w14:textId="618929C5" w:rsidR="00D71D11" w:rsidRPr="00D71D11" w:rsidRDefault="00D71D11" w:rsidP="00D71D11">
      <w:pPr>
        <w:pStyle w:val="a8"/>
        <w:numPr>
          <w:ilvl w:val="0"/>
          <w:numId w:val="7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τις γωνίες του τριγώνου ΒΑΔ.</w:t>
      </w:r>
      <w:r>
        <w:rPr>
          <w:sz w:val="24"/>
          <w:szCs w:val="24"/>
        </w:rPr>
        <w:tab/>
        <w:t>(Μονάδες 10)</w:t>
      </w:r>
    </w:p>
    <w:p w14:paraId="1EBB3024" w14:textId="031A53E9" w:rsidR="00E73AE7" w:rsidRDefault="00070798" w:rsidP="00070798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β)</w:t>
      </w:r>
      <w:r w:rsidRPr="00070798">
        <w:rPr>
          <w:sz w:val="24"/>
          <w:szCs w:val="24"/>
        </w:rPr>
        <w:t xml:space="preserve"> </w:t>
      </w:r>
      <w:r w:rsidR="00D71D11">
        <w:rPr>
          <w:sz w:val="24"/>
          <w:szCs w:val="24"/>
        </w:rPr>
        <w:t xml:space="preserve">Ποια είναι η σχέση </w:t>
      </w:r>
      <w:r w:rsidR="00F36D52">
        <w:rPr>
          <w:sz w:val="24"/>
          <w:szCs w:val="24"/>
        </w:rPr>
        <w:t xml:space="preserve">της γωνίας </w:t>
      </w:r>
      <w:r w:rsidR="00F36D52">
        <w:rPr>
          <w:rFonts w:eastAsiaTheme="minorEastAsia"/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F36D52">
        <w:rPr>
          <w:rFonts w:eastAsiaTheme="minorEastAsia"/>
          <w:sz w:val="24"/>
          <w:szCs w:val="24"/>
        </w:rPr>
        <w:t xml:space="preserve">Δ </w:t>
      </w:r>
      <w:r w:rsidR="00F36D52">
        <w:rPr>
          <w:sz w:val="24"/>
          <w:szCs w:val="24"/>
        </w:rPr>
        <w:t xml:space="preserve"> με τη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F36D52">
        <w:rPr>
          <w:rFonts w:eastAsiaTheme="minorEastAsia"/>
          <w:sz w:val="24"/>
          <w:szCs w:val="24"/>
        </w:rPr>
        <w:t xml:space="preserve"> </w:t>
      </w:r>
      <w:r w:rsidR="00F36D52">
        <w:rPr>
          <w:sz w:val="24"/>
          <w:szCs w:val="24"/>
        </w:rPr>
        <w:t>;</w:t>
      </w:r>
      <w:r w:rsidR="00F36D52">
        <w:rPr>
          <w:sz w:val="24"/>
          <w:szCs w:val="24"/>
        </w:rPr>
        <w:tab/>
      </w:r>
      <w:r w:rsidR="00D32A7F" w:rsidRPr="00070798">
        <w:rPr>
          <w:sz w:val="24"/>
          <w:szCs w:val="24"/>
        </w:rPr>
        <w:t>(</w:t>
      </w:r>
      <w:r w:rsidR="00DC5E75" w:rsidRPr="00070798">
        <w:rPr>
          <w:sz w:val="24"/>
          <w:szCs w:val="24"/>
        </w:rPr>
        <w:t xml:space="preserve">Μονάδες </w:t>
      </w:r>
      <w:r w:rsidR="00D71D11">
        <w:rPr>
          <w:sz w:val="24"/>
          <w:szCs w:val="24"/>
        </w:rPr>
        <w:t>5</w:t>
      </w:r>
      <w:r w:rsidR="00D32A7F" w:rsidRPr="00070798">
        <w:rPr>
          <w:sz w:val="24"/>
          <w:szCs w:val="24"/>
        </w:rPr>
        <w:t>)</w:t>
      </w:r>
    </w:p>
    <w:p w14:paraId="7F94D6CF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4843E3B5" w14:textId="04DB35DF" w:rsidR="00CE6C77" w:rsidRDefault="00D71D11" w:rsidP="00CE6C77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D71D11">
        <w:rPr>
          <w:noProof/>
          <w:sz w:val="24"/>
          <w:szCs w:val="24"/>
          <w:lang w:eastAsia="el-GR"/>
        </w:rPr>
        <w:drawing>
          <wp:inline distT="0" distB="0" distL="0" distR="0" wp14:anchorId="68AE5166" wp14:editId="58429DAE">
            <wp:extent cx="3383101" cy="2376000"/>
            <wp:effectExtent l="0" t="0" r="8255" b="571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83101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53752" w14:textId="6E51CE79" w:rsidR="00D81141" w:rsidRDefault="00D81141" w:rsidP="00CE6C77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14:paraId="3B9AED9D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AA5C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5C8204" w14:textId="77777777" w:rsidR="00B161D2" w:rsidRDefault="00B161D2" w:rsidP="005E6BE2">
      <w:r>
        <w:separator/>
      </w:r>
    </w:p>
  </w:endnote>
  <w:endnote w:type="continuationSeparator" w:id="0">
    <w:p w14:paraId="745DA8BF" w14:textId="77777777" w:rsidR="00B161D2" w:rsidRDefault="00B161D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DEEB8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F8585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6D6D6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99360F" w14:textId="77777777" w:rsidR="00B161D2" w:rsidRDefault="00B161D2" w:rsidP="005E6BE2">
      <w:r>
        <w:separator/>
      </w:r>
    </w:p>
  </w:footnote>
  <w:footnote w:type="continuationSeparator" w:id="0">
    <w:p w14:paraId="2CE6E0EA" w14:textId="77777777" w:rsidR="00B161D2" w:rsidRDefault="00B161D2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A307B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36323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6C352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921"/>
    <w:multiLevelType w:val="hybridMultilevel"/>
    <w:tmpl w:val="FC84F676"/>
    <w:lvl w:ilvl="0" w:tplc="B642A04C">
      <w:start w:val="1"/>
      <w:numFmt w:val="lowerRoman"/>
      <w:lvlText w:val="%1."/>
      <w:lvlJc w:val="right"/>
      <w:pPr>
        <w:ind w:left="7665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385" w:hanging="360"/>
      </w:pPr>
    </w:lvl>
    <w:lvl w:ilvl="2" w:tplc="0408001B" w:tentative="1">
      <w:start w:val="1"/>
      <w:numFmt w:val="lowerRoman"/>
      <w:lvlText w:val="%3."/>
      <w:lvlJc w:val="right"/>
      <w:pPr>
        <w:ind w:left="9105" w:hanging="180"/>
      </w:pPr>
    </w:lvl>
    <w:lvl w:ilvl="3" w:tplc="0408000F" w:tentative="1">
      <w:start w:val="1"/>
      <w:numFmt w:val="decimal"/>
      <w:lvlText w:val="%4."/>
      <w:lvlJc w:val="left"/>
      <w:pPr>
        <w:ind w:left="9825" w:hanging="360"/>
      </w:pPr>
    </w:lvl>
    <w:lvl w:ilvl="4" w:tplc="04080019" w:tentative="1">
      <w:start w:val="1"/>
      <w:numFmt w:val="lowerLetter"/>
      <w:lvlText w:val="%5."/>
      <w:lvlJc w:val="left"/>
      <w:pPr>
        <w:ind w:left="10545" w:hanging="360"/>
      </w:pPr>
    </w:lvl>
    <w:lvl w:ilvl="5" w:tplc="0408001B" w:tentative="1">
      <w:start w:val="1"/>
      <w:numFmt w:val="lowerRoman"/>
      <w:lvlText w:val="%6."/>
      <w:lvlJc w:val="right"/>
      <w:pPr>
        <w:ind w:left="11265" w:hanging="180"/>
      </w:pPr>
    </w:lvl>
    <w:lvl w:ilvl="6" w:tplc="0408000F" w:tentative="1">
      <w:start w:val="1"/>
      <w:numFmt w:val="decimal"/>
      <w:lvlText w:val="%7."/>
      <w:lvlJc w:val="left"/>
      <w:pPr>
        <w:ind w:left="11985" w:hanging="360"/>
      </w:pPr>
    </w:lvl>
    <w:lvl w:ilvl="7" w:tplc="04080019" w:tentative="1">
      <w:start w:val="1"/>
      <w:numFmt w:val="lowerLetter"/>
      <w:lvlText w:val="%8."/>
      <w:lvlJc w:val="left"/>
      <w:pPr>
        <w:ind w:left="12705" w:hanging="360"/>
      </w:pPr>
    </w:lvl>
    <w:lvl w:ilvl="8" w:tplc="0408001B" w:tentative="1">
      <w:start w:val="1"/>
      <w:numFmt w:val="lowerRoman"/>
      <w:lvlText w:val="%9."/>
      <w:lvlJc w:val="right"/>
      <w:pPr>
        <w:ind w:left="13425" w:hanging="180"/>
      </w:pPr>
    </w:lvl>
  </w:abstractNum>
  <w:abstractNum w:abstractNumId="1">
    <w:nsid w:val="1A3C2B46"/>
    <w:multiLevelType w:val="hybridMultilevel"/>
    <w:tmpl w:val="B1686FA4"/>
    <w:lvl w:ilvl="0" w:tplc="B642A04C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442C5B"/>
    <w:multiLevelType w:val="hybridMultilevel"/>
    <w:tmpl w:val="27961CFA"/>
    <w:lvl w:ilvl="0" w:tplc="8FD8D934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E7"/>
    <w:rsid w:val="00070798"/>
    <w:rsid w:val="00075F89"/>
    <w:rsid w:val="00094A65"/>
    <w:rsid w:val="000D2CCC"/>
    <w:rsid w:val="000F26B8"/>
    <w:rsid w:val="000F353F"/>
    <w:rsid w:val="00105218"/>
    <w:rsid w:val="00163BCE"/>
    <w:rsid w:val="00186E68"/>
    <w:rsid w:val="001D5992"/>
    <w:rsid w:val="001E7E63"/>
    <w:rsid w:val="00200EB7"/>
    <w:rsid w:val="0020316B"/>
    <w:rsid w:val="00207B3D"/>
    <w:rsid w:val="00223546"/>
    <w:rsid w:val="002C4557"/>
    <w:rsid w:val="00453216"/>
    <w:rsid w:val="004C1101"/>
    <w:rsid w:val="004F5A2C"/>
    <w:rsid w:val="00515699"/>
    <w:rsid w:val="00572722"/>
    <w:rsid w:val="00572952"/>
    <w:rsid w:val="00575539"/>
    <w:rsid w:val="005A6D79"/>
    <w:rsid w:val="005C33E6"/>
    <w:rsid w:val="005E53B4"/>
    <w:rsid w:val="005E6BE2"/>
    <w:rsid w:val="006332F7"/>
    <w:rsid w:val="006A45E9"/>
    <w:rsid w:val="006A58E4"/>
    <w:rsid w:val="007059B7"/>
    <w:rsid w:val="007552F2"/>
    <w:rsid w:val="0075669D"/>
    <w:rsid w:val="007B2B90"/>
    <w:rsid w:val="00817B49"/>
    <w:rsid w:val="00840FB0"/>
    <w:rsid w:val="00850489"/>
    <w:rsid w:val="008E050E"/>
    <w:rsid w:val="008F6B15"/>
    <w:rsid w:val="0091477B"/>
    <w:rsid w:val="00970FB2"/>
    <w:rsid w:val="00971D38"/>
    <w:rsid w:val="00990B49"/>
    <w:rsid w:val="009B7786"/>
    <w:rsid w:val="009D4F97"/>
    <w:rsid w:val="009D7F0A"/>
    <w:rsid w:val="00A0768E"/>
    <w:rsid w:val="00A163B4"/>
    <w:rsid w:val="00A44DB9"/>
    <w:rsid w:val="00A54707"/>
    <w:rsid w:val="00A67661"/>
    <w:rsid w:val="00A72982"/>
    <w:rsid w:val="00AA5C99"/>
    <w:rsid w:val="00AE5407"/>
    <w:rsid w:val="00B0089C"/>
    <w:rsid w:val="00B161D2"/>
    <w:rsid w:val="00B4679E"/>
    <w:rsid w:val="00B60D42"/>
    <w:rsid w:val="00B97E87"/>
    <w:rsid w:val="00BA2A5F"/>
    <w:rsid w:val="00C162CA"/>
    <w:rsid w:val="00C45669"/>
    <w:rsid w:val="00C53625"/>
    <w:rsid w:val="00C6709E"/>
    <w:rsid w:val="00C85B53"/>
    <w:rsid w:val="00CD1A57"/>
    <w:rsid w:val="00CE6C77"/>
    <w:rsid w:val="00D037AD"/>
    <w:rsid w:val="00D32A7F"/>
    <w:rsid w:val="00D71D11"/>
    <w:rsid w:val="00D81141"/>
    <w:rsid w:val="00D90C5C"/>
    <w:rsid w:val="00DC5E75"/>
    <w:rsid w:val="00E21585"/>
    <w:rsid w:val="00E73AE7"/>
    <w:rsid w:val="00EA3D3E"/>
    <w:rsid w:val="00F36D52"/>
    <w:rsid w:val="00F6091D"/>
    <w:rsid w:val="00FA5AB6"/>
    <w:rsid w:val="00FC4489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8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2021-05-05T17:17:00Z</dcterms:created>
  <dcterms:modified xsi:type="dcterms:W3CDTF">2021-06-11T10:16:00Z</dcterms:modified>
</cp:coreProperties>
</file>