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left"/>
        <w:rPr>
          <w:rFonts w:ascii="Calibri" w:hAnsi="Calibri" w:eastAsia="Calibri" w:cs="" w:cstheme="minorBidi" w:eastAsiaTheme="minorHAnsi"/>
          <w:b w:val="false"/>
          <w:b w:val="false"/>
          <w:bCs w:val="false"/>
          <w:color w:val="auto"/>
          <w:kern w:val="0"/>
          <w:sz w:val="24"/>
          <w:szCs w:val="24"/>
          <w:lang w:val="en-US" w:eastAsia="en-US" w:bidi="ar-SA"/>
        </w:rPr>
      </w:pPr>
      <w:r>
        <w:rPr>
          <w:rFonts w:eastAsia="Calibri" w:cs="" w:cstheme="minorBidi" w:eastAsiaTheme="minorHAnsi"/>
          <w:b w:val="false"/>
          <w:bCs w:val="false"/>
          <w:color w:val="auto"/>
          <w:kern w:val="0"/>
          <w:sz w:val="24"/>
          <w:szCs w:val="24"/>
          <w:lang w:val="en-US" w:eastAsia="en-US" w:bidi="ar-SA"/>
        </w:rPr>
        <w:t xml:space="preserve">ΘΕΜΑ 2ο  </w:t>
      </w:r>
    </w:p>
    <w:p>
      <w:pPr>
        <w:pStyle w:val="Normal"/>
        <w:jc w:val="both"/>
        <w:rPr>
          <w:rFonts w:ascii="Calibri" w:hAnsi="Calibri" w:eastAsia="Calibri" w:cs="" w:cstheme="minorBidi" w:eastAsiaTheme="minorHAnsi"/>
          <w:b w:val="false"/>
          <w:b w:val="false"/>
          <w:bCs w:val="false"/>
          <w:color w:val="auto"/>
          <w:kern w:val="0"/>
          <w:sz w:val="24"/>
          <w:szCs w:val="24"/>
          <w:lang w:val="en-US" w:eastAsia="en-US" w:bidi="ar-SA"/>
        </w:rPr>
      </w:pPr>
      <w:r>
        <w:rPr>
          <w:rFonts w:eastAsia="Calibri" w:cs="" w:cstheme="minorBidi" w:eastAsiaTheme="minorHAnsi"/>
          <w:b w:val="false"/>
          <w:bCs w:val="false"/>
          <w:color w:val="auto"/>
          <w:kern w:val="0"/>
          <w:sz w:val="24"/>
          <w:szCs w:val="24"/>
          <w:lang w:val="en-US" w:eastAsia="en-US" w:bidi="ar-SA"/>
        </w:rPr>
        <w:t xml:space="preserve">Αν για τους πραγματικούς αριθμούς </w:t>
      </w:r>
      <w:r>
        <w:rPr>
          <w:rFonts w:eastAsia="Calibri" w:cs="" w:cstheme="minorBidi" w:eastAsiaTheme="minorHAnsi"/>
          <w:b w:val="false"/>
          <w:bCs w:val="false"/>
          <w:color w:val="auto"/>
          <w:kern w:val="0"/>
          <w:sz w:val="24"/>
          <w:szCs w:val="24"/>
          <w:lang w:val="en-US" w:eastAsia="en-US" w:bidi="ar-SA"/>
        </w:rPr>
      </w:r>
      <m:oMath xmlns:m="http://schemas.openxmlformats.org/officeDocument/2006/math">
        <m:r>
          <w:rPr>
            <w:rFonts w:ascii="Cambria Math" w:hAnsi="Cambria Math"/>
          </w:rPr>
          <m:t xml:space="preserve">α</m:t>
        </m:r>
        <m:r>
          <w:rPr>
            <w:rFonts w:ascii="Cambria Math" w:hAnsi="Cambria Math"/>
          </w:rPr>
          <m:t xml:space="preserve">,</m:t>
        </m:r>
        <m:r>
          <w:rPr>
            <w:rFonts w:ascii="Cambria Math" w:hAnsi="Cambria Math"/>
          </w:rPr>
          <m:t xml:space="preserve">β</m:t>
        </m:r>
        <m:r>
          <w:rPr>
            <w:rFonts w:ascii="Cambria Math" w:hAnsi="Cambria Math"/>
          </w:rPr>
          <m:t xml:space="preserve">≠</m:t>
        </m:r>
        <m:r>
          <w:rPr>
            <w:rFonts w:ascii="Cambria Math" w:hAnsi="Cambria Math"/>
          </w:rPr>
          <m:t xml:space="preserve">0</m:t>
        </m:r>
        <m:r>
          <w:rPr>
            <w:rFonts w:ascii="Cambria Math" w:hAnsi="Cambria Math"/>
          </w:rPr>
          <m:t xml:space="preserve">,</m:t>
        </m:r>
      </m:oMath>
      <w:r>
        <w:rPr>
          <w:rFonts w:eastAsia="Calibri" w:cs="" w:cstheme="minorBidi" w:eastAsiaTheme="minorHAnsi"/>
          <w:b w:val="false"/>
          <w:bCs w:val="false"/>
          <w:color w:val="auto"/>
          <w:kern w:val="0"/>
          <w:sz w:val="24"/>
          <w:szCs w:val="24"/>
          <w:lang w:val="en-US" w:eastAsia="en-US" w:bidi="ar-SA"/>
        </w:rPr>
        <w:t xml:space="preserve"> ισχύει ότι:</w:t>
      </w:r>
    </w:p>
    <w:p>
      <w:pPr>
        <w:pStyle w:val="Normal"/>
        <w:rPr>
          <w:rFonts w:ascii="Calibri" w:hAnsi="Calibri" w:eastAsia="Calibri" w:cs="" w:cstheme="minorBidi" w:eastAsiaTheme="minorHAnsi"/>
          <w:b w:val="false"/>
          <w:b w:val="false"/>
          <w:bCs w:val="false"/>
          <w:color w:val="auto"/>
          <w:kern w:val="0"/>
          <w:sz w:val="24"/>
          <w:szCs w:val="24"/>
          <w:lang w:val="en-US" w:eastAsia="en-US" w:bidi="ar-SA"/>
        </w:rPr>
      </w:pPr>
      <w:r>
        <w:rPr>
          <w:rFonts w:eastAsia="Calibri" w:cs="" w:cstheme="minorBidi" w:eastAsiaTheme="minorHAnsi"/>
          <w:b w:val="false"/>
          <w:bCs w:val="false"/>
          <w:color w:val="auto"/>
          <w:kern w:val="0"/>
          <w:sz w:val="24"/>
          <w:szCs w:val="24"/>
          <w:lang w:val="en-US" w:eastAsia="en-US" w:bidi="ar-SA"/>
        </w:rPr>
        <w:t xml:space="preserve"> </w:t>
      </w:r>
      <w:r>
        <w:rPr>
          <w:rFonts w:eastAsia="Calibri" w:cs="" w:cstheme="minorBidi" w:eastAsiaTheme="minorHAnsi"/>
          <w:b w:val="false"/>
          <w:bCs w:val="false"/>
          <w:color w:val="auto"/>
          <w:kern w:val="0"/>
          <w:sz w:val="24"/>
          <w:szCs w:val="24"/>
          <w:lang w:val="en-US" w:eastAsia="en-US" w:bidi="ar-SA"/>
        </w:rPr>
      </w:r>
      <m:oMath xmlns:m="http://schemas.openxmlformats.org/officeDocument/2006/math"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α</m:t>
            </m:r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β</m:t>
            </m:r>
          </m:e>
        </m:d>
        <m:d>
          <m:dPr>
            <m:begChr m:val="("/>
            <m:endChr m:val=")"/>
          </m:dPr>
          <m:e>
            <m:f>
              <m:num>
                <m:r>
                  <w:rPr>
                    <w:rFonts w:ascii="Cambria Math" w:hAnsi="Cambria Math"/>
                  </w:rPr>
                  <m:t xml:space="preserve">1</m:t>
                </m:r>
              </m:num>
              <m:den>
                <m:r>
                  <w:rPr>
                    <w:rFonts w:ascii="Cambria Math" w:hAnsi="Cambria Math"/>
                  </w:rPr>
                  <m:t xml:space="preserve">α</m:t>
                </m:r>
              </m:den>
            </m:f>
            <m:r>
              <w:rPr>
                <w:rFonts w:ascii="Cambria Math" w:hAnsi="Cambria Math"/>
              </w:rPr>
              <m:t xml:space="preserve">+</m:t>
            </m:r>
            <m:f>
              <m:num>
                <m:r>
                  <w:rPr>
                    <w:rFonts w:ascii="Cambria Math" w:hAnsi="Cambria Math"/>
                  </w:rPr>
                  <m:t xml:space="preserve">1</m:t>
                </m:r>
              </m:num>
              <m:den>
                <m:r>
                  <w:rPr>
                    <w:rFonts w:ascii="Cambria Math" w:hAnsi="Cambria Math"/>
                  </w:rPr>
                  <m:t xml:space="preserve">β</m:t>
                </m:r>
              </m:den>
            </m:f>
          </m:e>
        </m:d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4</m:t>
        </m:r>
        <m:r>
          <w:rPr>
            <w:rFonts w:ascii="Cambria Math" w:hAnsi="Cambria Math"/>
          </w:rPr>
          <m:t xml:space="preserve">,</m:t>
        </m:r>
      </m:oMath>
      <w:r>
        <w:rPr>
          <w:rFonts w:eastAsia="Calibri" w:cs="" w:cstheme="minorBidi" w:eastAsiaTheme="minorHAnsi"/>
          <w:b w:val="false"/>
          <w:bCs w:val="false"/>
          <w:color w:val="auto"/>
          <w:kern w:val="0"/>
          <w:sz w:val="24"/>
          <w:szCs w:val="24"/>
          <w:lang w:val="en-US" w:eastAsia="en-US" w:bidi="ar-SA"/>
        </w:rPr>
        <w:t xml:space="preserve"> </w:t>
      </w:r>
      <w:r>
        <w:rPr>
          <w:rFonts w:eastAsia="Calibri" w:cs="" w:cstheme="minorBidi" w:eastAsiaTheme="minorHAnsi"/>
          <w:b w:val="false"/>
          <w:bCs w:val="false"/>
          <w:color w:val="auto"/>
          <w:kern w:val="0"/>
          <w:sz w:val="24"/>
          <w:szCs w:val="24"/>
          <w:lang w:val="en-US" w:eastAsia="en-US" w:bidi="ar-SA"/>
        </w:rPr>
        <w:t xml:space="preserve">τότε να αποδείξετε ότι: </w:t>
      </w:r>
    </w:p>
    <w:p>
      <w:pPr>
        <w:pStyle w:val="Normal"/>
        <w:rPr>
          <w:rFonts w:ascii="Calibri" w:hAnsi="Calibri" w:eastAsia="Calibri" w:cs="" w:cstheme="minorBidi" w:eastAsiaTheme="minorHAnsi"/>
          <w:b w:val="false"/>
          <w:b w:val="false"/>
          <w:bCs w:val="false"/>
          <w:color w:val="auto"/>
          <w:kern w:val="0"/>
          <w:sz w:val="24"/>
          <w:szCs w:val="24"/>
          <w:lang w:val="en-US" w:eastAsia="en-US" w:bidi="ar-SA"/>
        </w:rPr>
      </w:pPr>
      <w:r>
        <w:rPr>
          <w:rFonts w:eastAsia="Calibri" w:cs="" w:cstheme="minorBidi" w:eastAsiaTheme="minorHAnsi"/>
          <w:b w:val="false"/>
          <w:bCs w:val="false"/>
          <w:color w:val="auto"/>
          <w:kern w:val="0"/>
          <w:sz w:val="24"/>
          <w:szCs w:val="24"/>
          <w:lang w:val="en-US" w:eastAsia="en-US" w:bidi="ar-SA"/>
        </w:rPr>
        <w:t xml:space="preserve">α) </w:t>
      </w:r>
      <w:r>
        <w:rPr>
          <w:rFonts w:eastAsia="Calibri" w:cs="" w:cstheme="minorBidi" w:eastAsiaTheme="minorHAnsi"/>
          <w:b w:val="false"/>
          <w:bCs w:val="false"/>
          <w:color w:val="auto"/>
          <w:kern w:val="0"/>
          <w:sz w:val="24"/>
          <w:szCs w:val="24"/>
          <w:lang w:val="en-US" w:eastAsia="en-US" w:bidi="ar-SA"/>
        </w:rPr>
      </w:r>
      <m:oMath xmlns:m="http://schemas.openxmlformats.org/officeDocument/2006/math">
        <m:f>
          <m:num>
            <m:r>
              <w:rPr>
                <w:rFonts w:ascii="Cambria Math" w:hAnsi="Cambria Math"/>
              </w:rPr>
              <m:t xml:space="preserve">α</m:t>
            </m:r>
          </m:num>
          <m:den>
            <m:r>
              <w:rPr>
                <w:rFonts w:ascii="Cambria Math" w:hAnsi="Cambria Math"/>
              </w:rPr>
              <m:t xml:space="preserve">β</m:t>
            </m:r>
          </m:den>
        </m:f>
        <m:r>
          <w:rPr>
            <w:rFonts w:ascii="Cambria Math" w:hAnsi="Cambria Math"/>
          </w:rPr>
          <m:t xml:space="preserve">+</m:t>
        </m:r>
        <m:f>
          <m:num>
            <m:r>
              <w:rPr>
                <w:rFonts w:ascii="Cambria Math" w:hAnsi="Cambria Math"/>
              </w:rPr>
              <m:t xml:space="preserve">β</m:t>
            </m:r>
          </m:num>
          <m:den>
            <m:r>
              <w:rPr>
                <w:rFonts w:ascii="Cambria Math" w:hAnsi="Cambria Math"/>
              </w:rPr>
              <m:t xml:space="preserve">α</m:t>
            </m:r>
          </m:den>
        </m:f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2.</m:t>
        </m:r>
      </m:oMath>
    </w:p>
    <w:p>
      <w:pPr>
        <w:pStyle w:val="Normal"/>
        <w:jc w:val="right"/>
        <w:rPr>
          <w:rFonts w:ascii="Calibri" w:hAnsi="Calibri" w:eastAsia="Calibri" w:cs="" w:cstheme="minorBidi" w:eastAsiaTheme="minorHAnsi"/>
          <w:b w:val="false"/>
          <w:b w:val="false"/>
          <w:bCs w:val="false"/>
          <w:color w:val="auto"/>
          <w:kern w:val="0"/>
          <w:sz w:val="24"/>
          <w:szCs w:val="24"/>
          <w:lang w:val="en-US" w:eastAsia="en-US" w:bidi="ar-SA"/>
        </w:rPr>
      </w:pPr>
      <w:r>
        <w:rPr>
          <w:rFonts w:eastAsia="Calibri" w:cs="" w:cstheme="minorBidi" w:eastAsiaTheme="minorHAnsi"/>
          <w:b w:val="false"/>
          <w:bCs w:val="false"/>
          <w:color w:val="auto"/>
          <w:kern w:val="0"/>
          <w:sz w:val="24"/>
          <w:szCs w:val="24"/>
          <w:lang w:val="en-US" w:eastAsia="en-US" w:bidi="ar-SA"/>
        </w:rPr>
        <w:t>(Μονάδες 12)</w:t>
      </w:r>
    </w:p>
    <w:p>
      <w:pPr>
        <w:pStyle w:val="Normal"/>
        <w:rPr>
          <w:rFonts w:ascii="Calibri" w:hAnsi="Calibri" w:eastAsia="Calibri" w:cs="" w:cstheme="minorBidi" w:eastAsiaTheme="minorHAnsi"/>
          <w:b w:val="false"/>
          <w:b w:val="false"/>
          <w:bCs w:val="false"/>
          <w:color w:val="auto"/>
          <w:kern w:val="0"/>
          <w:sz w:val="24"/>
          <w:szCs w:val="24"/>
          <w:lang w:val="en-US" w:eastAsia="en-US" w:bidi="ar-SA"/>
        </w:rPr>
      </w:pPr>
      <w:r>
        <w:rPr>
          <w:rFonts w:eastAsia="Calibri" w:cs="" w:cstheme="minorBidi" w:eastAsiaTheme="minorHAnsi"/>
          <w:b w:val="false"/>
          <w:bCs w:val="false"/>
          <w:color w:val="auto"/>
          <w:kern w:val="0"/>
          <w:sz w:val="24"/>
          <w:szCs w:val="24"/>
          <w:lang w:val="en-US" w:eastAsia="en-US" w:bidi="ar-SA"/>
        </w:rPr>
        <w:t xml:space="preserve">β) </w:t>
      </w:r>
      <w:r>
        <w:rPr>
          <w:rFonts w:eastAsia="Calibri" w:cs="" w:cstheme="minorBidi" w:eastAsiaTheme="minorHAnsi"/>
          <w:b w:val="false"/>
          <w:bCs w:val="false"/>
          <w:color w:val="auto"/>
          <w:kern w:val="0"/>
          <w:sz w:val="24"/>
          <w:szCs w:val="24"/>
          <w:lang w:val="en-US" w:eastAsia="en-US" w:bidi="ar-SA"/>
        </w:rPr>
      </w:r>
      <m:oMath xmlns:m="http://schemas.openxmlformats.org/officeDocument/2006/math">
        <m:r>
          <w:rPr>
            <w:rFonts w:ascii="Cambria Math" w:hAnsi="Cambria Math"/>
          </w:rPr>
          <m:t xml:space="preserve">α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β</m:t>
        </m:r>
        <m:r>
          <w:rPr>
            <w:rFonts w:ascii="Cambria Math" w:hAnsi="Cambria Math"/>
          </w:rPr>
          <m:t xml:space="preserve">.</m:t>
        </m:r>
      </m:oMath>
    </w:p>
    <w:p>
      <w:pPr>
        <w:pStyle w:val="Normal"/>
        <w:jc w:val="right"/>
        <w:rPr>
          <w:rFonts w:ascii="Calibri" w:hAnsi="Calibri" w:eastAsia="Calibri" w:cs="" w:cstheme="minorBidi" w:eastAsiaTheme="minorHAnsi"/>
          <w:b w:val="false"/>
          <w:b w:val="false"/>
          <w:bCs w:val="false"/>
          <w:color w:val="auto"/>
          <w:kern w:val="0"/>
          <w:sz w:val="24"/>
          <w:szCs w:val="24"/>
          <w:lang w:val="en-US" w:eastAsia="en-US" w:bidi="ar-SA"/>
        </w:rPr>
      </w:pPr>
      <w:r>
        <w:rPr>
          <w:rFonts w:eastAsia="Calibri" w:cs="" w:cstheme="minorBidi" w:eastAsiaTheme="minorHAnsi"/>
          <w:b w:val="false"/>
          <w:bCs w:val="false"/>
          <w:color w:val="auto"/>
          <w:kern w:val="0"/>
          <w:sz w:val="24"/>
          <w:szCs w:val="24"/>
          <w:lang w:val="en-US" w:eastAsia="en-US" w:bidi="ar-SA"/>
        </w:rPr>
        <w:t>(Μονάδες 13)</w:t>
      </w:r>
    </w:p>
    <w:p>
      <w:pPr>
        <w:pStyle w:val="Normal"/>
        <w:spacing w:before="0" w:after="160"/>
        <w:rPr>
          <w:rFonts w:ascii="Calibri" w:hAnsi="Calibri" w:eastAsia="Calibri" w:cs="" w:cstheme="minorBidi" w:eastAsiaTheme="minorHAnsi"/>
          <w:b w:val="false"/>
          <w:b w:val="false"/>
          <w:bCs w:val="false"/>
          <w:color w:val="auto"/>
          <w:kern w:val="0"/>
          <w:sz w:val="24"/>
          <w:szCs w:val="24"/>
          <w:lang w:val="en-US" w:eastAsia="en-US" w:bidi="ar-SA"/>
        </w:rPr>
      </w:pPr>
      <w:r>
        <w:rPr>
          <w:rFonts w:eastAsia="Calibri" w:cs="" w:cstheme="minorBidi" w:eastAsiaTheme="minorHAnsi"/>
          <w:b w:val="false"/>
          <w:bCs w:val="false"/>
          <w:color w:val="auto"/>
          <w:kern w:val="0"/>
          <w:sz w:val="24"/>
          <w:szCs w:val="24"/>
          <w:lang w:val="en-US" w:eastAsia="en-US" w:bidi="ar-SA"/>
        </w:rPr>
      </w:r>
    </w:p>
    <w:sectPr>
      <w:type w:val="nextPage"/>
      <w:pgSz w:w="12240" w:h="15840"/>
      <w:pgMar w:left="1440" w:right="1440" w:header="0" w:top="1440" w:footer="0" w:bottom="144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Επικεφαλίδα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Ευρετήριο"/>
    <w:basedOn w:val="Normal"/>
    <w:qFormat/>
    <w:pPr>
      <w:suppressLineNumbers/>
    </w:pPr>
    <w:rPr>
      <w:rFonts w:cs="Lohit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Application>LibreOffice/6.4.7.2$Linux_X86_64 LibreOffice_project/40$Build-2</Application>
  <Pages>1</Pages>
  <Words>19</Words>
  <Characters>91</Characters>
  <CharactersWithSpaces>111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2021-04-20T10:29:32Z</dcterms:created>
  <dc:creator>Sotirios Hasapis</dc:creator>
  <dc:description/>
  <dc:language>el-GR</dc:language>
  <cp:lastModifiedBy>Sotiris Chasapis</cp:lastModifiedBy>
  <dcterms:modified xsi:type="dcterms:W3CDTF">2021-06-10T23:37:23Z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00.0001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