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C0C3B" w14:textId="1445044E" w:rsidR="009053F7" w:rsidRPr="00631375" w:rsidRDefault="009053F7" w:rsidP="0035554B">
      <w:pPr>
        <w:pStyle w:val="1"/>
        <w:spacing w:before="0" w:line="360" w:lineRule="auto"/>
        <w:ind w:left="0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631375">
        <w:rPr>
          <w:rFonts w:asciiTheme="minorHAnsi" w:hAnsiTheme="minorHAnsi" w:cstheme="minorHAnsi"/>
          <w:spacing w:val="-1"/>
          <w:sz w:val="24"/>
          <w:szCs w:val="24"/>
          <w:lang w:val="el-GR"/>
        </w:rPr>
        <w:t>Ενδεικτικές απαντήσεις</w:t>
      </w:r>
    </w:p>
    <w:p w14:paraId="09D121E6" w14:textId="77777777" w:rsidR="0068113F" w:rsidRPr="00631375" w:rsidRDefault="0068113F" w:rsidP="0035554B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631375">
        <w:rPr>
          <w:rFonts w:eastAsia="Tahoma" w:cstheme="minorHAnsi"/>
          <w:b/>
          <w:sz w:val="24"/>
          <w:szCs w:val="24"/>
          <w:lang w:val="el-GR"/>
        </w:rPr>
        <w:t>2.1</w:t>
      </w:r>
    </w:p>
    <w:p w14:paraId="370E2376" w14:textId="77777777" w:rsidR="0068113F" w:rsidRPr="00631375" w:rsidRDefault="0068113F" w:rsidP="0035554B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631375">
        <w:rPr>
          <w:rFonts w:eastAsia="Tahoma" w:cstheme="minorHAnsi"/>
          <w:b/>
          <w:sz w:val="24"/>
          <w:szCs w:val="24"/>
          <w:lang w:val="el-GR"/>
        </w:rPr>
        <w:t>α)</w:t>
      </w:r>
      <w:r w:rsidRPr="00631375">
        <w:rPr>
          <w:rFonts w:eastAsia="Tahoma" w:cstheme="minorHAnsi"/>
          <w:sz w:val="24"/>
          <w:szCs w:val="24"/>
          <w:lang w:val="el-GR"/>
        </w:rPr>
        <w:t xml:space="preserve"> </w:t>
      </w:r>
      <w:r w:rsidRPr="00631375">
        <w:rPr>
          <w:rFonts w:eastAsia="Tahoma" w:cstheme="minorHAnsi"/>
          <w:b/>
          <w:bCs/>
          <w:sz w:val="24"/>
          <w:szCs w:val="24"/>
          <w:lang w:val="el-GR"/>
        </w:rPr>
        <w:t>Λάθος</w:t>
      </w:r>
      <w:r w:rsidRPr="00631375">
        <w:rPr>
          <w:rFonts w:eastAsia="Tahoma" w:cstheme="minorHAnsi"/>
          <w:sz w:val="24"/>
          <w:szCs w:val="24"/>
          <w:lang w:val="el-GR"/>
        </w:rPr>
        <w:t>. Τα ισότοπα έχουν ίδιο αριθμό πρωτονίων, αλλά διαφορετικό αριθμό νετρονίων.</w:t>
      </w:r>
    </w:p>
    <w:p w14:paraId="42B0A7D3" w14:textId="161BFBA1" w:rsidR="0000599D" w:rsidRPr="00631375" w:rsidRDefault="00F14A57" w:rsidP="0035554B">
      <w:pPr>
        <w:spacing w:line="360" w:lineRule="auto"/>
        <w:ind w:left="567"/>
        <w:jc w:val="both"/>
        <w:rPr>
          <w:sz w:val="24"/>
          <w:szCs w:val="24"/>
          <w:lang w:val="el-GR"/>
        </w:rPr>
      </w:pPr>
      <w:r w:rsidRPr="4D6C0352">
        <w:rPr>
          <w:b/>
          <w:bCs/>
          <w:sz w:val="24"/>
          <w:szCs w:val="24"/>
          <w:lang w:val="el-GR"/>
        </w:rPr>
        <w:t>β</w:t>
      </w:r>
      <w:r w:rsidR="0000599D" w:rsidRPr="4D6C0352">
        <w:rPr>
          <w:b/>
          <w:bCs/>
          <w:sz w:val="24"/>
          <w:szCs w:val="24"/>
          <w:lang w:val="el-GR"/>
        </w:rPr>
        <w:t>)</w:t>
      </w:r>
      <w:r w:rsidR="00D121D4" w:rsidRPr="4D6C0352">
        <w:rPr>
          <w:sz w:val="24"/>
          <w:szCs w:val="24"/>
          <w:lang w:val="el-GR"/>
        </w:rPr>
        <w:t xml:space="preserve"> </w:t>
      </w:r>
      <w:r w:rsidR="00631375" w:rsidRPr="4D6C0352">
        <w:rPr>
          <w:b/>
          <w:bCs/>
          <w:sz w:val="24"/>
          <w:szCs w:val="24"/>
          <w:lang w:val="el-GR"/>
        </w:rPr>
        <w:t>Λάθος</w:t>
      </w:r>
      <w:r w:rsidR="0000599D" w:rsidRPr="4D6C0352">
        <w:rPr>
          <w:sz w:val="24"/>
          <w:szCs w:val="24"/>
          <w:lang w:val="el-GR"/>
        </w:rPr>
        <w:t xml:space="preserve">. Το </w:t>
      </w:r>
      <w:r w:rsidR="004A40A2" w:rsidRPr="4D6C0352">
        <w:rPr>
          <w:rFonts w:eastAsia="Tahoma"/>
          <w:sz w:val="24"/>
          <w:szCs w:val="24"/>
          <w:lang w:val="el-GR"/>
        </w:rPr>
        <w:t xml:space="preserve">κατιόν </w:t>
      </w:r>
      <w:r w:rsidR="00631375" w:rsidRPr="4D6C0352">
        <w:rPr>
          <w:sz w:val="24"/>
          <w:szCs w:val="24"/>
        </w:rPr>
        <w:t>Li</w:t>
      </w:r>
      <w:r w:rsidR="0000599D" w:rsidRPr="4D6C0352">
        <w:rPr>
          <w:sz w:val="24"/>
          <w:szCs w:val="24"/>
          <w:vertAlign w:val="superscript"/>
          <w:lang w:val="el-GR"/>
        </w:rPr>
        <w:t>+</w:t>
      </w:r>
      <w:r w:rsidR="0000599D" w:rsidRPr="4D6C0352">
        <w:rPr>
          <w:sz w:val="24"/>
          <w:szCs w:val="24"/>
          <w:lang w:val="el-GR"/>
        </w:rPr>
        <w:t xml:space="preserve"> έχει</w:t>
      </w:r>
      <w:r w:rsidR="78DF9114" w:rsidRPr="4D6C0352">
        <w:rPr>
          <w:sz w:val="24"/>
          <w:szCs w:val="24"/>
          <w:lang w:val="el-GR"/>
        </w:rPr>
        <w:t xml:space="preserve"> συνολικά</w:t>
      </w:r>
      <w:r w:rsidR="0000599D" w:rsidRPr="4D6C0352">
        <w:rPr>
          <w:sz w:val="24"/>
          <w:szCs w:val="24"/>
          <w:lang w:val="el-GR"/>
        </w:rPr>
        <w:t xml:space="preserve"> </w:t>
      </w:r>
      <w:r w:rsidR="00631375" w:rsidRPr="4D6C0352">
        <w:rPr>
          <w:sz w:val="24"/>
          <w:szCs w:val="24"/>
          <w:lang w:val="el-GR"/>
        </w:rPr>
        <w:t>2</w:t>
      </w:r>
      <w:r w:rsidR="0000599D" w:rsidRPr="4D6C0352">
        <w:rPr>
          <w:sz w:val="24"/>
          <w:szCs w:val="24"/>
          <w:lang w:val="el-GR"/>
        </w:rPr>
        <w:t xml:space="preserve"> ηλεκτρόνια, αφού </w:t>
      </w:r>
      <w:r w:rsidR="74F7F55E" w:rsidRPr="4D6C0352">
        <w:rPr>
          <w:sz w:val="24"/>
          <w:szCs w:val="24"/>
          <w:lang w:val="el-GR"/>
        </w:rPr>
        <w:t xml:space="preserve">προκύπτει από την αποβολή 1 ηλεκτρονίου από το ουδέτερο </w:t>
      </w:r>
      <w:r w:rsidR="00FB55EE" w:rsidRPr="4D6C0352">
        <w:rPr>
          <w:rFonts w:eastAsia="Tahoma"/>
          <w:sz w:val="24"/>
          <w:szCs w:val="24"/>
          <w:lang w:val="el-GR"/>
        </w:rPr>
        <w:t xml:space="preserve"> ά</w:t>
      </w:r>
      <w:r w:rsidR="0067016C" w:rsidRPr="4D6C0352">
        <w:rPr>
          <w:rFonts w:eastAsia="Tahoma"/>
          <w:sz w:val="24"/>
          <w:szCs w:val="24"/>
          <w:lang w:val="el-GR"/>
        </w:rPr>
        <w:t xml:space="preserve">τομο </w:t>
      </w:r>
      <w:r w:rsidR="00631375" w:rsidRPr="4D6C0352">
        <w:rPr>
          <w:rFonts w:eastAsia="Tahoma"/>
          <w:sz w:val="24"/>
          <w:szCs w:val="24"/>
        </w:rPr>
        <w:t>Li</w:t>
      </w:r>
      <w:r w:rsidR="006D42EE" w:rsidRPr="4D6C0352">
        <w:rPr>
          <w:rFonts w:eastAsia="Tahoma"/>
          <w:sz w:val="24"/>
          <w:szCs w:val="24"/>
          <w:lang w:val="el-GR"/>
        </w:rPr>
        <w:t xml:space="preserve">, το οποίο έχει </w:t>
      </w:r>
      <w:r w:rsidR="00631375" w:rsidRPr="4D6C0352">
        <w:rPr>
          <w:rFonts w:eastAsia="Tahoma"/>
          <w:sz w:val="24"/>
          <w:szCs w:val="24"/>
          <w:lang w:val="el-GR"/>
        </w:rPr>
        <w:t>3</w:t>
      </w:r>
      <w:r w:rsidR="006D42EE" w:rsidRPr="4D6C0352">
        <w:rPr>
          <w:rFonts w:eastAsia="Tahoma"/>
          <w:sz w:val="24"/>
          <w:szCs w:val="24"/>
          <w:lang w:val="el-GR"/>
        </w:rPr>
        <w:t xml:space="preserve"> ηλεκτρόνια</w:t>
      </w:r>
      <w:r w:rsidR="0000599D" w:rsidRPr="4D6C0352">
        <w:rPr>
          <w:sz w:val="24"/>
          <w:szCs w:val="24"/>
          <w:lang w:val="el-GR"/>
        </w:rPr>
        <w:t xml:space="preserve">. Το </w:t>
      </w:r>
      <w:r w:rsidR="004A40A2" w:rsidRPr="4D6C0352">
        <w:rPr>
          <w:rFonts w:eastAsia="Tahoma"/>
          <w:sz w:val="24"/>
          <w:szCs w:val="24"/>
          <w:lang w:val="el-GR"/>
        </w:rPr>
        <w:t xml:space="preserve">ανιόν </w:t>
      </w:r>
      <w:r w:rsidR="00631375" w:rsidRPr="4D6C0352">
        <w:rPr>
          <w:sz w:val="24"/>
          <w:szCs w:val="24"/>
        </w:rPr>
        <w:t>F</w:t>
      </w:r>
      <w:r w:rsidR="0000599D" w:rsidRPr="4D6C0352">
        <w:rPr>
          <w:sz w:val="24"/>
          <w:szCs w:val="24"/>
          <w:vertAlign w:val="superscript"/>
          <w:lang w:val="el-GR"/>
        </w:rPr>
        <w:t>-</w:t>
      </w:r>
      <w:r w:rsidR="0000599D" w:rsidRPr="4D6C0352">
        <w:rPr>
          <w:sz w:val="24"/>
          <w:szCs w:val="24"/>
          <w:lang w:val="el-GR"/>
        </w:rPr>
        <w:t xml:space="preserve"> έχει 8 ηλεκτρόνια, αφού </w:t>
      </w:r>
      <w:r w:rsidR="3D7CE8BD" w:rsidRPr="4D6C0352">
        <w:rPr>
          <w:sz w:val="24"/>
          <w:szCs w:val="24"/>
          <w:lang w:val="el-GR"/>
        </w:rPr>
        <w:t xml:space="preserve">προκύπτει από την πρόσληψη </w:t>
      </w:r>
      <w:r w:rsidR="0000599D" w:rsidRPr="4D6C0352">
        <w:rPr>
          <w:sz w:val="24"/>
          <w:szCs w:val="24"/>
          <w:lang w:val="el-GR"/>
        </w:rPr>
        <w:t xml:space="preserve"> 1 ηλεκτρόνιο</w:t>
      </w:r>
      <w:r w:rsidR="1F2CD726" w:rsidRPr="4D6C0352">
        <w:rPr>
          <w:sz w:val="24"/>
          <w:szCs w:val="24"/>
          <w:lang w:val="el-GR"/>
        </w:rPr>
        <w:t>υ</w:t>
      </w:r>
      <w:r w:rsidR="004A40A2" w:rsidRPr="4D6C0352">
        <w:rPr>
          <w:rFonts w:eastAsia="Tahoma"/>
          <w:sz w:val="24"/>
          <w:szCs w:val="24"/>
          <w:lang w:val="el-GR"/>
        </w:rPr>
        <w:t xml:space="preserve"> από το ουδέτερο άτομο</w:t>
      </w:r>
      <w:r w:rsidR="0067016C" w:rsidRPr="4D6C0352">
        <w:rPr>
          <w:rFonts w:eastAsia="Tahoma"/>
          <w:sz w:val="24"/>
          <w:szCs w:val="24"/>
          <w:lang w:val="el-GR"/>
        </w:rPr>
        <w:t xml:space="preserve"> </w:t>
      </w:r>
      <w:r w:rsidR="00631375" w:rsidRPr="4D6C0352">
        <w:rPr>
          <w:rFonts w:eastAsia="Tahoma"/>
          <w:sz w:val="24"/>
          <w:szCs w:val="24"/>
        </w:rPr>
        <w:t>F</w:t>
      </w:r>
      <w:r w:rsidR="006D42EE" w:rsidRPr="4D6C0352">
        <w:rPr>
          <w:rFonts w:eastAsia="Tahoma"/>
          <w:sz w:val="24"/>
          <w:szCs w:val="24"/>
          <w:lang w:val="el-GR"/>
        </w:rPr>
        <w:t xml:space="preserve">, το οποίο έχει </w:t>
      </w:r>
      <w:r w:rsidR="00631375" w:rsidRPr="4D6C0352">
        <w:rPr>
          <w:rFonts w:eastAsia="Tahoma"/>
          <w:sz w:val="24"/>
          <w:szCs w:val="24"/>
          <w:lang w:val="el-GR"/>
        </w:rPr>
        <w:t>8</w:t>
      </w:r>
      <w:r w:rsidR="006D42EE" w:rsidRPr="4D6C0352">
        <w:rPr>
          <w:rFonts w:eastAsia="Tahoma"/>
          <w:sz w:val="24"/>
          <w:szCs w:val="24"/>
          <w:lang w:val="el-GR"/>
        </w:rPr>
        <w:t xml:space="preserve"> ηλεκτρόνια</w:t>
      </w:r>
      <w:r w:rsidR="0000599D" w:rsidRPr="4D6C0352">
        <w:rPr>
          <w:sz w:val="24"/>
          <w:szCs w:val="24"/>
          <w:lang w:val="el-GR"/>
        </w:rPr>
        <w:t>.</w:t>
      </w:r>
    </w:p>
    <w:p w14:paraId="75AAE3B8" w14:textId="77777777" w:rsidR="0068113F" w:rsidRPr="00631375" w:rsidRDefault="0068113F" w:rsidP="0035554B">
      <w:pPr>
        <w:spacing w:line="360" w:lineRule="auto"/>
        <w:jc w:val="both"/>
        <w:rPr>
          <w:rFonts w:eastAsia="Tahoma" w:cstheme="minorHAnsi"/>
          <w:b/>
          <w:sz w:val="24"/>
          <w:szCs w:val="24"/>
          <w:lang w:val="el-GR"/>
        </w:rPr>
      </w:pPr>
      <w:r w:rsidRPr="00631375">
        <w:rPr>
          <w:rFonts w:eastAsia="Tahoma" w:cstheme="minorHAnsi"/>
          <w:b/>
          <w:sz w:val="24"/>
          <w:szCs w:val="24"/>
          <w:lang w:val="el-GR"/>
        </w:rPr>
        <w:t xml:space="preserve">2.2 </w:t>
      </w:r>
    </w:p>
    <w:p w14:paraId="4865D490" w14:textId="35C44294" w:rsidR="0088625D" w:rsidRPr="00631375" w:rsidRDefault="0088625D" w:rsidP="0035554B">
      <w:pPr>
        <w:spacing w:line="360" w:lineRule="auto"/>
        <w:ind w:left="567"/>
        <w:jc w:val="both"/>
        <w:rPr>
          <w:rFonts w:ascii="Calibri" w:hAnsi="Calibri"/>
          <w:bCs/>
          <w:sz w:val="24"/>
          <w:szCs w:val="24"/>
          <w:lang w:val="el-GR"/>
        </w:rPr>
      </w:pPr>
      <w:r w:rsidRPr="00631375">
        <w:rPr>
          <w:rFonts w:ascii="Calibri" w:eastAsia="Tahoma" w:hAnsi="Calibri" w:cs="Calibri"/>
          <w:b/>
          <w:sz w:val="24"/>
          <w:szCs w:val="24"/>
          <w:lang w:val="el-GR"/>
        </w:rPr>
        <w:t>α)</w:t>
      </w:r>
      <w:r w:rsidR="0035554B" w:rsidRPr="00631375">
        <w:rPr>
          <w:rFonts w:ascii="Calibri" w:eastAsia="Tahoma" w:hAnsi="Calibri" w:cs="Calibri"/>
          <w:b/>
          <w:sz w:val="24"/>
          <w:szCs w:val="24"/>
          <w:lang w:val="el-GR"/>
        </w:rPr>
        <w:t xml:space="preserve"> </w:t>
      </w:r>
      <w:proofErr w:type="spellStart"/>
      <w:r w:rsidRPr="00631375">
        <w:rPr>
          <w:rFonts w:ascii="Calibri" w:hAnsi="Calibri"/>
          <w:b/>
          <w:sz w:val="24"/>
          <w:szCs w:val="24"/>
        </w:rPr>
        <w:t>i</w:t>
      </w:r>
      <w:proofErr w:type="spellEnd"/>
      <w:r w:rsidRPr="00631375">
        <w:rPr>
          <w:rFonts w:ascii="Calibri" w:hAnsi="Calibri"/>
          <w:b/>
          <w:sz w:val="24"/>
          <w:szCs w:val="24"/>
          <w:lang w:val="el-GR"/>
        </w:rPr>
        <w:t>) (Λ)</w:t>
      </w:r>
      <w:r w:rsidRPr="00631375">
        <w:rPr>
          <w:rFonts w:ascii="Calibri" w:hAnsi="Calibri"/>
          <w:bCs/>
          <w:sz w:val="24"/>
          <w:szCs w:val="24"/>
          <w:lang w:val="el-GR"/>
        </w:rPr>
        <w:t xml:space="preserve"> Η πρόταση είναι </w:t>
      </w:r>
      <w:r w:rsidRPr="00631375">
        <w:rPr>
          <w:rFonts w:ascii="Calibri" w:hAnsi="Calibri"/>
          <w:b/>
          <w:sz w:val="24"/>
          <w:szCs w:val="24"/>
          <w:lang w:val="el-GR"/>
        </w:rPr>
        <w:t>λανθασμένη</w:t>
      </w:r>
      <w:r w:rsidRPr="00631375">
        <w:rPr>
          <w:rFonts w:ascii="Calibri" w:hAnsi="Calibri"/>
          <w:bCs/>
          <w:sz w:val="24"/>
          <w:szCs w:val="24"/>
          <w:lang w:val="el-GR"/>
        </w:rPr>
        <w:t>.</w:t>
      </w:r>
    </w:p>
    <w:p w14:paraId="05987A8C" w14:textId="3B7009C5" w:rsidR="0088625D" w:rsidRPr="0035554B" w:rsidRDefault="0088625D" w:rsidP="0035554B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  <w:lang w:val="el-GR"/>
        </w:rPr>
      </w:pPr>
      <w:r w:rsidRPr="4D6C0352">
        <w:rPr>
          <w:rFonts w:ascii="Calibri" w:hAnsi="Calibri" w:cs="Calibri"/>
          <w:sz w:val="24"/>
          <w:szCs w:val="24"/>
          <w:lang w:val="el-GR"/>
        </w:rPr>
        <w:t xml:space="preserve">Ένα </w:t>
      </w:r>
      <w:proofErr w:type="spellStart"/>
      <w:r w:rsidRPr="4D6C0352">
        <w:rPr>
          <w:rFonts w:ascii="Calibri" w:hAnsi="Calibri" w:cs="Calibri"/>
          <w:sz w:val="24"/>
          <w:szCs w:val="24"/>
          <w:lang w:val="el-GR"/>
        </w:rPr>
        <w:t>μονοατομικό</w:t>
      </w:r>
      <w:proofErr w:type="spellEnd"/>
      <w:r w:rsidRPr="4D6C0352">
        <w:rPr>
          <w:rFonts w:ascii="Calibri" w:hAnsi="Calibri" w:cs="Calibri"/>
          <w:sz w:val="24"/>
          <w:szCs w:val="24"/>
          <w:lang w:val="el-GR"/>
        </w:rPr>
        <w:t xml:space="preserve"> ιόν με φορτίο +2 προκύπτει </w:t>
      </w:r>
      <w:r w:rsidR="405E96AF" w:rsidRPr="4D6C0352">
        <w:rPr>
          <w:rFonts w:ascii="Calibri" w:hAnsi="Calibri" w:cs="Calibri"/>
          <w:sz w:val="24"/>
          <w:szCs w:val="24"/>
          <w:lang w:val="el-GR"/>
        </w:rPr>
        <w:t xml:space="preserve">όταν </w:t>
      </w:r>
      <w:r w:rsidRPr="4D6C0352">
        <w:rPr>
          <w:rFonts w:ascii="Calibri" w:hAnsi="Calibri" w:cs="Calibri"/>
          <w:sz w:val="24"/>
          <w:szCs w:val="24"/>
          <w:lang w:val="el-GR"/>
        </w:rPr>
        <w:t xml:space="preserve"> ένα </w:t>
      </w:r>
      <w:r w:rsidR="1261C047" w:rsidRPr="4D6C0352">
        <w:rPr>
          <w:rFonts w:ascii="Calibri" w:hAnsi="Calibri" w:cs="Calibri"/>
          <w:sz w:val="24"/>
          <w:szCs w:val="24"/>
          <w:lang w:val="el-GR"/>
        </w:rPr>
        <w:t xml:space="preserve">ουδέτερο </w:t>
      </w:r>
      <w:r w:rsidRPr="4D6C0352">
        <w:rPr>
          <w:rFonts w:ascii="Calibri" w:hAnsi="Calibri" w:cs="Calibri"/>
          <w:sz w:val="24"/>
          <w:szCs w:val="24"/>
          <w:lang w:val="el-GR"/>
        </w:rPr>
        <w:t>άτομο  αποβάλλει 2 ηλεκτρόνια.</w:t>
      </w:r>
    </w:p>
    <w:p w14:paraId="45A2055B" w14:textId="77777777" w:rsidR="0088625D" w:rsidRPr="0035554B" w:rsidRDefault="0088625D" w:rsidP="0035554B">
      <w:pPr>
        <w:pStyle w:val="a3"/>
        <w:spacing w:line="360" w:lineRule="auto"/>
        <w:ind w:left="567"/>
        <w:jc w:val="both"/>
        <w:rPr>
          <w:rFonts w:ascii="Calibri" w:hAnsi="Calibri" w:cs="Tahoma"/>
          <w:bCs/>
          <w:sz w:val="24"/>
          <w:szCs w:val="24"/>
          <w:lang w:val="el-GR"/>
        </w:rPr>
      </w:pPr>
      <w:r w:rsidRPr="0035554B">
        <w:rPr>
          <w:rFonts w:ascii="Calibri" w:hAnsi="Calibri" w:cs="Calibri"/>
          <w:b/>
          <w:bCs/>
          <w:sz w:val="24"/>
          <w:szCs w:val="24"/>
        </w:rPr>
        <w:t>ii</w:t>
      </w:r>
      <w:r w:rsidRPr="0035554B">
        <w:rPr>
          <w:rFonts w:ascii="Calibri" w:hAnsi="Calibri" w:cs="Calibri"/>
          <w:b/>
          <w:bCs/>
          <w:sz w:val="24"/>
          <w:szCs w:val="24"/>
          <w:lang w:val="el-GR"/>
        </w:rPr>
        <w:t>)</w:t>
      </w:r>
      <w:r w:rsidRPr="0035554B">
        <w:rPr>
          <w:rFonts w:ascii="Calibri" w:hAnsi="Calibri" w:cs="Calibri"/>
          <w:sz w:val="24"/>
          <w:szCs w:val="24"/>
          <w:lang w:val="el-GR"/>
        </w:rPr>
        <w:t xml:space="preserve"> </w:t>
      </w:r>
      <w:r w:rsidRPr="0035554B">
        <w:rPr>
          <w:rFonts w:ascii="Calibri" w:hAnsi="Calibri"/>
          <w:b/>
          <w:sz w:val="24"/>
          <w:szCs w:val="24"/>
          <w:lang w:val="el-GR"/>
        </w:rPr>
        <w:t>(Λ)</w:t>
      </w:r>
      <w:r w:rsidRPr="0035554B">
        <w:rPr>
          <w:rFonts w:ascii="Calibri" w:hAnsi="Calibri"/>
          <w:bCs/>
          <w:sz w:val="24"/>
          <w:szCs w:val="24"/>
          <w:lang w:val="el-GR"/>
        </w:rPr>
        <w:t xml:space="preserve"> Η πρόταση είναι </w:t>
      </w:r>
      <w:r w:rsidRPr="0035554B">
        <w:rPr>
          <w:rFonts w:ascii="Calibri" w:hAnsi="Calibri"/>
          <w:b/>
          <w:sz w:val="24"/>
          <w:szCs w:val="24"/>
          <w:lang w:val="el-GR"/>
        </w:rPr>
        <w:t>λανθασμένη</w:t>
      </w:r>
      <w:r w:rsidRPr="0035554B">
        <w:rPr>
          <w:rFonts w:ascii="Calibri" w:hAnsi="Calibri"/>
          <w:bCs/>
          <w:sz w:val="24"/>
          <w:szCs w:val="24"/>
          <w:lang w:val="el-GR"/>
        </w:rPr>
        <w:t>.</w:t>
      </w:r>
    </w:p>
    <w:p w14:paraId="73B44C3F" w14:textId="47ED1977" w:rsidR="0088625D" w:rsidRPr="0035554B" w:rsidRDefault="0088625D" w:rsidP="0035554B">
      <w:pPr>
        <w:pStyle w:val="a3"/>
        <w:spacing w:line="360" w:lineRule="auto"/>
        <w:ind w:left="567"/>
        <w:jc w:val="both"/>
        <w:rPr>
          <w:rFonts w:ascii="Calibri" w:hAnsi="Calibri" w:cs="Calibri"/>
          <w:sz w:val="24"/>
          <w:szCs w:val="24"/>
          <w:lang w:val="el-GR"/>
        </w:rPr>
      </w:pPr>
      <w:r w:rsidRPr="0035554B">
        <w:rPr>
          <w:rFonts w:ascii="Calibri" w:hAnsi="Calibri" w:cs="Calibri"/>
          <w:sz w:val="24"/>
          <w:szCs w:val="24"/>
          <w:lang w:val="el-GR"/>
        </w:rPr>
        <w:t xml:space="preserve">Η στιβάδα </w:t>
      </w:r>
      <w:r w:rsidRPr="0035554B">
        <w:rPr>
          <w:rFonts w:ascii="Calibri" w:hAnsi="Calibri" w:cs="Calibri"/>
          <w:sz w:val="24"/>
          <w:szCs w:val="24"/>
        </w:rPr>
        <w:t>M</w:t>
      </w:r>
      <w:r w:rsidRPr="0035554B">
        <w:rPr>
          <w:rFonts w:ascii="Calibri" w:hAnsi="Calibri" w:cs="Calibri"/>
          <w:sz w:val="24"/>
          <w:szCs w:val="24"/>
          <w:lang w:val="el-GR"/>
        </w:rPr>
        <w:t xml:space="preserve"> αντιστοιχεί στον κύριο κβαντικό αριθμό </w:t>
      </w:r>
      <w:r w:rsidRPr="0035554B">
        <w:rPr>
          <w:rFonts w:ascii="Calibri" w:hAnsi="Calibri" w:cs="Calibri"/>
          <w:i/>
          <w:iCs/>
          <w:sz w:val="24"/>
          <w:szCs w:val="24"/>
        </w:rPr>
        <w:t>n</w:t>
      </w:r>
      <w:r w:rsidRPr="0035554B">
        <w:rPr>
          <w:rFonts w:ascii="Calibri" w:hAnsi="Calibri" w:cs="Calibri"/>
          <w:sz w:val="24"/>
          <w:szCs w:val="24"/>
          <w:lang w:val="el-GR"/>
        </w:rPr>
        <w:t xml:space="preserve"> = </w:t>
      </w:r>
      <w:r w:rsidR="00BE0EFC" w:rsidRPr="0035554B">
        <w:rPr>
          <w:rFonts w:ascii="Calibri" w:hAnsi="Calibri" w:cs="Calibri"/>
          <w:sz w:val="24"/>
          <w:szCs w:val="24"/>
          <w:lang w:val="el-GR"/>
        </w:rPr>
        <w:t>3</w:t>
      </w:r>
      <w:r w:rsidRPr="0035554B">
        <w:rPr>
          <w:rFonts w:ascii="Calibri" w:hAnsi="Calibri" w:cs="Calibri"/>
          <w:sz w:val="24"/>
          <w:szCs w:val="24"/>
          <w:lang w:val="el-GR"/>
        </w:rPr>
        <w:t>.</w:t>
      </w:r>
    </w:p>
    <w:p w14:paraId="4C296E10" w14:textId="0A134352" w:rsidR="0068113F" w:rsidRPr="0035554B" w:rsidRDefault="006D42EE" w:rsidP="4D6C0352">
      <w:pPr>
        <w:spacing w:line="360" w:lineRule="auto"/>
        <w:ind w:left="567"/>
        <w:jc w:val="both"/>
        <w:rPr>
          <w:spacing w:val="65"/>
          <w:sz w:val="24"/>
          <w:szCs w:val="24"/>
          <w:lang w:val="el-GR"/>
        </w:rPr>
      </w:pPr>
      <w:r w:rsidRPr="4D6C0352">
        <w:rPr>
          <w:rFonts w:eastAsia="Tahoma"/>
          <w:b/>
          <w:bCs/>
          <w:sz w:val="24"/>
          <w:szCs w:val="24"/>
          <w:lang w:val="el-GR"/>
        </w:rPr>
        <w:t>β</w:t>
      </w:r>
      <w:r w:rsidR="0068113F" w:rsidRPr="4D6C0352">
        <w:rPr>
          <w:rFonts w:eastAsia="Tahoma"/>
          <w:b/>
          <w:bCs/>
          <w:sz w:val="24"/>
          <w:szCs w:val="24"/>
          <w:lang w:val="el-GR"/>
        </w:rPr>
        <w:t xml:space="preserve">) </w:t>
      </w:r>
      <w:r w:rsidR="0068113F" w:rsidRPr="4D6C0352">
        <w:rPr>
          <w:spacing w:val="-1"/>
          <w:sz w:val="24"/>
          <w:szCs w:val="24"/>
        </w:rPr>
        <w:t>Ca</w:t>
      </w:r>
      <w:r w:rsidR="0068113F" w:rsidRPr="4D6C0352">
        <w:rPr>
          <w:spacing w:val="-1"/>
          <w:sz w:val="24"/>
          <w:szCs w:val="24"/>
          <w:lang w:val="el-GR"/>
        </w:rPr>
        <w:t>(</w:t>
      </w:r>
      <w:r w:rsidR="0068113F" w:rsidRPr="4D6C0352">
        <w:rPr>
          <w:spacing w:val="-1"/>
          <w:sz w:val="24"/>
          <w:szCs w:val="24"/>
        </w:rPr>
        <w:t>OH</w:t>
      </w:r>
      <w:r w:rsidR="0068113F" w:rsidRPr="4D6C0352">
        <w:rPr>
          <w:spacing w:val="-1"/>
          <w:sz w:val="24"/>
          <w:szCs w:val="24"/>
          <w:lang w:val="el-GR"/>
        </w:rPr>
        <w:t>)</w:t>
      </w:r>
      <w:r w:rsidR="0068113F" w:rsidRPr="4D6C0352">
        <w:rPr>
          <w:spacing w:val="-1"/>
          <w:sz w:val="24"/>
          <w:szCs w:val="24"/>
          <w:vertAlign w:val="subscript"/>
          <w:lang w:val="el-GR"/>
        </w:rPr>
        <w:t>2</w:t>
      </w:r>
      <w:r w:rsidR="00AE2DE6" w:rsidRPr="4D6C0352">
        <w:rPr>
          <w:spacing w:val="-1"/>
          <w:sz w:val="24"/>
          <w:szCs w:val="24"/>
          <w:vertAlign w:val="subscript"/>
          <w:lang w:val="el-GR"/>
        </w:rPr>
        <w:t xml:space="preserve"> </w:t>
      </w:r>
      <w:r w:rsidR="005300E7" w:rsidRPr="4D6C0352">
        <w:rPr>
          <w:spacing w:val="-1"/>
          <w:sz w:val="24"/>
          <w:szCs w:val="24"/>
          <w:lang w:val="el-GR"/>
        </w:rPr>
        <w:t>:</w:t>
      </w:r>
      <w:r w:rsidR="00AE2DE6" w:rsidRPr="4D6C0352">
        <w:rPr>
          <w:spacing w:val="-1"/>
          <w:sz w:val="24"/>
          <w:szCs w:val="24"/>
          <w:lang w:val="el-GR"/>
        </w:rPr>
        <w:t xml:space="preserve"> </w:t>
      </w:r>
      <w:r w:rsidR="0068113F" w:rsidRPr="4D6C0352">
        <w:rPr>
          <w:spacing w:val="-1"/>
          <w:sz w:val="24"/>
          <w:szCs w:val="24"/>
          <w:lang w:val="el-GR"/>
        </w:rPr>
        <w:t>υδροξείδι</w:t>
      </w:r>
      <w:bookmarkStart w:id="0" w:name="_GoBack"/>
      <w:bookmarkEnd w:id="0"/>
      <w:r w:rsidR="0068113F" w:rsidRPr="4D6C0352">
        <w:rPr>
          <w:spacing w:val="-1"/>
          <w:sz w:val="24"/>
          <w:szCs w:val="24"/>
          <w:lang w:val="el-GR"/>
        </w:rPr>
        <w:t>ο του ασβεστίου</w:t>
      </w:r>
    </w:p>
    <w:p w14:paraId="6C703A5F" w14:textId="77777777" w:rsidR="0068113F" w:rsidRPr="0035554B" w:rsidRDefault="0068113F" w:rsidP="0035554B">
      <w:pPr>
        <w:spacing w:line="360" w:lineRule="auto"/>
        <w:ind w:left="567"/>
        <w:jc w:val="both"/>
        <w:rPr>
          <w:rFonts w:cstheme="minorHAnsi"/>
          <w:spacing w:val="-1"/>
          <w:sz w:val="24"/>
          <w:szCs w:val="24"/>
          <w:lang w:val="el-GR"/>
        </w:rPr>
      </w:pPr>
      <w:r w:rsidRPr="0035554B">
        <w:rPr>
          <w:rFonts w:cstheme="minorHAnsi"/>
          <w:spacing w:val="-1"/>
          <w:sz w:val="24"/>
          <w:szCs w:val="24"/>
          <w:lang w:val="el-GR"/>
        </w:rPr>
        <w:t>ΝΗ</w:t>
      </w:r>
      <w:r w:rsidRPr="0035554B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4</w:t>
      </w:r>
      <w:r w:rsidRPr="0035554B">
        <w:rPr>
          <w:rFonts w:cstheme="minorHAnsi"/>
          <w:spacing w:val="-1"/>
          <w:sz w:val="24"/>
          <w:szCs w:val="24"/>
          <w:lang w:val="el-GR"/>
        </w:rPr>
        <w:t>ΝΟ</w:t>
      </w:r>
      <w:r w:rsidRPr="0035554B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 xml:space="preserve">3 </w:t>
      </w:r>
      <w:r w:rsidR="005300E7" w:rsidRPr="0035554B">
        <w:rPr>
          <w:rFonts w:cstheme="minorHAnsi"/>
          <w:spacing w:val="-1"/>
          <w:position w:val="-2"/>
          <w:sz w:val="24"/>
          <w:szCs w:val="24"/>
          <w:lang w:val="el-GR"/>
        </w:rPr>
        <w:t>:</w:t>
      </w:r>
      <w:r w:rsidRPr="0035554B">
        <w:rPr>
          <w:rFonts w:cstheme="minorHAnsi"/>
          <w:spacing w:val="-1"/>
          <w:position w:val="-2"/>
          <w:sz w:val="24"/>
          <w:szCs w:val="24"/>
          <w:lang w:val="el-GR"/>
        </w:rPr>
        <w:t xml:space="preserve">  ν</w:t>
      </w:r>
      <w:r w:rsidR="006057C8" w:rsidRPr="0035554B">
        <w:rPr>
          <w:rFonts w:cstheme="minorHAnsi"/>
          <w:spacing w:val="-1"/>
          <w:position w:val="-2"/>
          <w:sz w:val="24"/>
          <w:szCs w:val="24"/>
          <w:lang w:val="el-GR"/>
        </w:rPr>
        <w:t>ι</w:t>
      </w:r>
      <w:r w:rsidRPr="0035554B">
        <w:rPr>
          <w:rFonts w:cstheme="minorHAnsi"/>
          <w:spacing w:val="-1"/>
          <w:position w:val="-2"/>
          <w:sz w:val="24"/>
          <w:szCs w:val="24"/>
          <w:lang w:val="el-GR"/>
        </w:rPr>
        <w:t>τρικό αμ</w:t>
      </w:r>
      <w:r w:rsidR="006057C8" w:rsidRPr="0035554B">
        <w:rPr>
          <w:rFonts w:cstheme="minorHAnsi"/>
          <w:spacing w:val="-1"/>
          <w:position w:val="-2"/>
          <w:sz w:val="24"/>
          <w:szCs w:val="24"/>
          <w:lang w:val="el-GR"/>
        </w:rPr>
        <w:t>μ</w:t>
      </w:r>
      <w:r w:rsidRPr="0035554B">
        <w:rPr>
          <w:rFonts w:cstheme="minorHAnsi"/>
          <w:spacing w:val="-1"/>
          <w:position w:val="-2"/>
          <w:sz w:val="24"/>
          <w:szCs w:val="24"/>
          <w:lang w:val="el-GR"/>
        </w:rPr>
        <w:t>ώνιο</w:t>
      </w:r>
    </w:p>
    <w:p w14:paraId="287C3132" w14:textId="77777777" w:rsidR="0068113F" w:rsidRPr="0035554B" w:rsidRDefault="0068113F" w:rsidP="0035554B">
      <w:pPr>
        <w:spacing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proofErr w:type="gramStart"/>
      <w:r w:rsidRPr="0035554B">
        <w:rPr>
          <w:rFonts w:cstheme="minorHAnsi"/>
          <w:spacing w:val="-1"/>
          <w:sz w:val="24"/>
          <w:szCs w:val="24"/>
        </w:rPr>
        <w:t>Ca</w:t>
      </w:r>
      <w:r w:rsidRPr="0035554B">
        <w:rPr>
          <w:rFonts w:cstheme="minorHAnsi"/>
          <w:spacing w:val="-1"/>
          <w:sz w:val="24"/>
          <w:szCs w:val="24"/>
          <w:lang w:val="el-GR"/>
        </w:rPr>
        <w:t>(</w:t>
      </w:r>
      <w:proofErr w:type="gramEnd"/>
      <w:r w:rsidRPr="0035554B">
        <w:rPr>
          <w:rFonts w:cstheme="minorHAnsi"/>
          <w:spacing w:val="-1"/>
          <w:sz w:val="24"/>
          <w:szCs w:val="24"/>
        </w:rPr>
        <w:t>NO</w:t>
      </w:r>
      <w:r w:rsidRPr="0035554B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3</w:t>
      </w:r>
      <w:r w:rsidRPr="0035554B">
        <w:rPr>
          <w:rFonts w:cstheme="minorHAnsi"/>
          <w:spacing w:val="-1"/>
          <w:sz w:val="24"/>
          <w:szCs w:val="24"/>
          <w:lang w:val="el-GR"/>
        </w:rPr>
        <w:t>)</w:t>
      </w:r>
      <w:r w:rsidRPr="0035554B">
        <w:rPr>
          <w:rFonts w:cstheme="minorHAns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="005300E7" w:rsidRPr="0035554B">
        <w:rPr>
          <w:rFonts w:cstheme="minorHAnsi"/>
          <w:spacing w:val="-1"/>
          <w:position w:val="-2"/>
          <w:sz w:val="24"/>
          <w:szCs w:val="24"/>
          <w:lang w:val="el-GR"/>
        </w:rPr>
        <w:t xml:space="preserve">: </w:t>
      </w:r>
      <w:r w:rsidRPr="0035554B">
        <w:rPr>
          <w:rFonts w:cstheme="minorHAnsi"/>
          <w:spacing w:val="-1"/>
          <w:sz w:val="24"/>
          <w:szCs w:val="24"/>
          <w:lang w:val="el-GR"/>
        </w:rPr>
        <w:t>νιτρικό ασβέστιο</w:t>
      </w:r>
    </w:p>
    <w:p w14:paraId="3F78072F" w14:textId="77777777" w:rsidR="0068113F" w:rsidRPr="0035554B" w:rsidRDefault="0068113F" w:rsidP="0035554B">
      <w:pPr>
        <w:spacing w:line="360" w:lineRule="auto"/>
        <w:jc w:val="both"/>
        <w:rPr>
          <w:rFonts w:eastAsia="Tahoma" w:cstheme="minorHAnsi"/>
          <w:sz w:val="24"/>
          <w:szCs w:val="24"/>
          <w:lang w:val="el-GR"/>
        </w:rPr>
      </w:pPr>
    </w:p>
    <w:p w14:paraId="7AB85C81" w14:textId="77777777" w:rsidR="000D32A0" w:rsidRPr="00875006" w:rsidRDefault="000D32A0" w:rsidP="00F10841">
      <w:pPr>
        <w:spacing w:line="288" w:lineRule="auto"/>
        <w:jc w:val="both"/>
        <w:rPr>
          <w:lang w:val="el-GR"/>
        </w:rPr>
      </w:pPr>
    </w:p>
    <w:sectPr w:rsidR="000D32A0" w:rsidRPr="00875006" w:rsidSect="0035554B">
      <w:headerReference w:type="default" r:id="rId10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289D2B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D67B26" w16cex:dateUtc="2021-05-05T15:19:30.80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289D2B4" w16cid:durableId="51D67B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3C728" w14:textId="77777777" w:rsidR="00115035" w:rsidRDefault="00115035">
      <w:r>
        <w:separator/>
      </w:r>
    </w:p>
  </w:endnote>
  <w:endnote w:type="continuationSeparator" w:id="0">
    <w:p w14:paraId="31674079" w14:textId="77777777" w:rsidR="00115035" w:rsidRDefault="0011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65DDA0" w14:textId="77777777" w:rsidR="00115035" w:rsidRDefault="00115035">
      <w:r>
        <w:separator/>
      </w:r>
    </w:p>
  </w:footnote>
  <w:footnote w:type="continuationSeparator" w:id="0">
    <w:p w14:paraId="03135561" w14:textId="77777777" w:rsidR="00115035" w:rsidRDefault="00115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DB7B9" w14:textId="77777777" w:rsidR="00880274" w:rsidRDefault="00115035">
    <w:pPr>
      <w:spacing w:line="14" w:lineRule="auto"/>
      <w:rPr>
        <w:sz w:val="20"/>
        <w:szCs w:val="20"/>
      </w:rPr>
    </w:pP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13F"/>
    <w:rsid w:val="0000599D"/>
    <w:rsid w:val="00021195"/>
    <w:rsid w:val="00065DBB"/>
    <w:rsid w:val="00090969"/>
    <w:rsid w:val="000C019D"/>
    <w:rsid w:val="000C1243"/>
    <w:rsid w:val="000D32A0"/>
    <w:rsid w:val="000E4C35"/>
    <w:rsid w:val="00115035"/>
    <w:rsid w:val="0012324C"/>
    <w:rsid w:val="002158A7"/>
    <w:rsid w:val="002631C6"/>
    <w:rsid w:val="00297E17"/>
    <w:rsid w:val="002E1029"/>
    <w:rsid w:val="0035554B"/>
    <w:rsid w:val="003B3480"/>
    <w:rsid w:val="004446BA"/>
    <w:rsid w:val="004A40A2"/>
    <w:rsid w:val="004F751F"/>
    <w:rsid w:val="005300E7"/>
    <w:rsid w:val="005C5AA2"/>
    <w:rsid w:val="005C6BAC"/>
    <w:rsid w:val="006057C8"/>
    <w:rsid w:val="00631375"/>
    <w:rsid w:val="0067016C"/>
    <w:rsid w:val="0068113F"/>
    <w:rsid w:val="006913BE"/>
    <w:rsid w:val="006D42EE"/>
    <w:rsid w:val="006E7F69"/>
    <w:rsid w:val="00762BF8"/>
    <w:rsid w:val="007A267C"/>
    <w:rsid w:val="00875006"/>
    <w:rsid w:val="0088625D"/>
    <w:rsid w:val="009053F7"/>
    <w:rsid w:val="009C2BA3"/>
    <w:rsid w:val="00A459EF"/>
    <w:rsid w:val="00AE2DE6"/>
    <w:rsid w:val="00B04A24"/>
    <w:rsid w:val="00BE0EFC"/>
    <w:rsid w:val="00C314E2"/>
    <w:rsid w:val="00D121D4"/>
    <w:rsid w:val="00D7166A"/>
    <w:rsid w:val="00DD5D4D"/>
    <w:rsid w:val="00DE2238"/>
    <w:rsid w:val="00EB7A25"/>
    <w:rsid w:val="00EC12B5"/>
    <w:rsid w:val="00EF09AA"/>
    <w:rsid w:val="00F10841"/>
    <w:rsid w:val="00F14A57"/>
    <w:rsid w:val="00F5798E"/>
    <w:rsid w:val="00F966FA"/>
    <w:rsid w:val="00FB55EE"/>
    <w:rsid w:val="00FE0B01"/>
    <w:rsid w:val="1261C047"/>
    <w:rsid w:val="1E39DC5A"/>
    <w:rsid w:val="1F2CD726"/>
    <w:rsid w:val="3D7CE8BD"/>
    <w:rsid w:val="405E96AF"/>
    <w:rsid w:val="4A424368"/>
    <w:rsid w:val="4D6C0352"/>
    <w:rsid w:val="54827F02"/>
    <w:rsid w:val="5AA58DB2"/>
    <w:rsid w:val="735C24FD"/>
    <w:rsid w:val="74F7F55E"/>
    <w:rsid w:val="78DF9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F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13F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9053F7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68113F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68113F"/>
    <w:rPr>
      <w:rFonts w:ascii="Tahoma" w:eastAsia="Tahoma" w:hAnsi="Tahoma"/>
    </w:rPr>
  </w:style>
  <w:style w:type="character" w:customStyle="1" w:styleId="1Char">
    <w:name w:val="Επικεφαλίδα 1 Char"/>
    <w:basedOn w:val="a0"/>
    <w:link w:val="1"/>
    <w:uiPriority w:val="1"/>
    <w:rsid w:val="009053F7"/>
    <w:rPr>
      <w:rFonts w:ascii="Tahoma" w:eastAsia="Tahoma" w:hAnsi="Tahoma"/>
      <w:b/>
      <w:bCs/>
      <w:sz w:val="27"/>
      <w:szCs w:val="27"/>
    </w:rPr>
  </w:style>
  <w:style w:type="paragraph" w:styleId="a4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F966F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96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113F"/>
    <w:pPr>
      <w:widowControl w:val="0"/>
      <w:spacing w:after="0" w:line="240" w:lineRule="auto"/>
    </w:pPr>
  </w:style>
  <w:style w:type="paragraph" w:styleId="1">
    <w:name w:val="heading 1"/>
    <w:basedOn w:val="a"/>
    <w:link w:val="1Char"/>
    <w:uiPriority w:val="1"/>
    <w:qFormat/>
    <w:rsid w:val="009053F7"/>
    <w:pPr>
      <w:spacing w:before="51"/>
      <w:ind w:left="111"/>
      <w:outlineLvl w:val="0"/>
    </w:pPr>
    <w:rPr>
      <w:rFonts w:ascii="Tahoma" w:eastAsia="Tahoma" w:hAnsi="Tahom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68113F"/>
    <w:pPr>
      <w:ind w:left="120"/>
    </w:pPr>
    <w:rPr>
      <w:rFonts w:ascii="Tahoma" w:eastAsia="Tahoma" w:hAnsi="Tahoma"/>
    </w:rPr>
  </w:style>
  <w:style w:type="character" w:customStyle="1" w:styleId="Char">
    <w:name w:val="Σώμα κειμένου Char"/>
    <w:basedOn w:val="a0"/>
    <w:link w:val="a3"/>
    <w:uiPriority w:val="1"/>
    <w:rsid w:val="0068113F"/>
    <w:rPr>
      <w:rFonts w:ascii="Tahoma" w:eastAsia="Tahoma" w:hAnsi="Tahoma"/>
    </w:rPr>
  </w:style>
  <w:style w:type="character" w:customStyle="1" w:styleId="1Char">
    <w:name w:val="Επικεφαλίδα 1 Char"/>
    <w:basedOn w:val="a0"/>
    <w:link w:val="1"/>
    <w:uiPriority w:val="1"/>
    <w:rsid w:val="009053F7"/>
    <w:rPr>
      <w:rFonts w:ascii="Tahoma" w:eastAsia="Tahoma" w:hAnsi="Tahoma"/>
      <w:b/>
      <w:bCs/>
      <w:sz w:val="27"/>
      <w:szCs w:val="27"/>
    </w:rPr>
  </w:style>
  <w:style w:type="paragraph" w:styleId="a4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1"/>
    <w:uiPriority w:val="99"/>
    <w:semiHidden/>
    <w:unhideWhenUsed/>
    <w:rsid w:val="00F966F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F96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6daad3ce36db4539" Type="http://schemas.microsoft.com/office/2011/relationships/commentsExtended" Target="commentsExtended.xml"/><Relationship Id="R4c0feb621e8c4199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d6f86a2229c448c3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d00c49331fa34429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D8A391-AB01-41FA-8395-08A605C5D4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5C065-F560-40A1-B377-40EE6B3B8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49BBA-7DF1-453E-869B-3450C22BAF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15</cp:revision>
  <dcterms:created xsi:type="dcterms:W3CDTF">2020-12-06T20:31:00Z</dcterms:created>
  <dcterms:modified xsi:type="dcterms:W3CDTF">2021-05-06T05:31:00Z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