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EBDF7" w14:textId="77777777" w:rsidR="00963941" w:rsidRPr="000F79BB" w:rsidRDefault="00963941" w:rsidP="00963941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bookmarkStart w:id="0" w:name="_GoBack"/>
      <w:bookmarkEnd w:id="0"/>
      <w:r w:rsidRPr="000F79BB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6A9A8931" w14:textId="77777777" w:rsidR="00963941" w:rsidRPr="000F79BB" w:rsidRDefault="00963941" w:rsidP="00963941">
      <w:pPr>
        <w:pStyle w:val="a3"/>
        <w:spacing w:before="8" w:line="360" w:lineRule="auto"/>
        <w:ind w:left="0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0F79BB">
        <w:rPr>
          <w:rFonts w:ascii="Calibri" w:hAnsi="Calibri" w:cs="Calibri"/>
          <w:b/>
          <w:sz w:val="24"/>
          <w:szCs w:val="24"/>
          <w:lang w:val="el-GR"/>
        </w:rPr>
        <w:t>2.1</w:t>
      </w:r>
    </w:p>
    <w:p w14:paraId="731079AD" w14:textId="6BE0893A" w:rsidR="00963941" w:rsidRPr="000923A5" w:rsidRDefault="00963941" w:rsidP="1C082714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1C082714">
        <w:rPr>
          <w:b/>
          <w:bCs/>
          <w:sz w:val="24"/>
          <w:szCs w:val="24"/>
          <w:lang w:val="el-GR"/>
        </w:rPr>
        <w:t>α)</w:t>
      </w:r>
      <w:r w:rsidRPr="1C082714">
        <w:rPr>
          <w:sz w:val="24"/>
          <w:szCs w:val="24"/>
          <w:lang w:val="el-GR"/>
        </w:rPr>
        <w:t xml:space="preserve"> Από τ</w:t>
      </w:r>
      <w:r w:rsidR="6E9D3A55" w:rsidRPr="1C082714">
        <w:rPr>
          <w:sz w:val="24"/>
          <w:szCs w:val="24"/>
          <w:lang w:val="el-GR"/>
        </w:rPr>
        <w:t xml:space="preserve">ην κατανομή των ηλεκτρονίων </w:t>
      </w:r>
      <w:r w:rsidRPr="1C082714">
        <w:rPr>
          <w:sz w:val="24"/>
          <w:szCs w:val="24"/>
          <w:lang w:val="el-GR"/>
        </w:rPr>
        <w:t>ων ατόμων</w:t>
      </w:r>
      <w:r w:rsidR="76233A8F" w:rsidRPr="1C082714">
        <w:rPr>
          <w:sz w:val="24"/>
          <w:szCs w:val="24"/>
          <w:lang w:val="el-GR"/>
        </w:rPr>
        <w:t xml:space="preserve"> σε στιβάδες </w:t>
      </w:r>
      <w:r w:rsidRPr="1C082714">
        <w:rPr>
          <w:sz w:val="24"/>
          <w:szCs w:val="24"/>
          <w:lang w:val="el-GR"/>
        </w:rPr>
        <w:t xml:space="preserve"> </w:t>
      </w:r>
      <w:r w:rsidR="7FA72112" w:rsidRPr="1C082714">
        <w:rPr>
          <w:sz w:val="24"/>
          <w:szCs w:val="24"/>
          <w:lang w:val="el-GR"/>
        </w:rPr>
        <w:t xml:space="preserve">είναι </w:t>
      </w:r>
      <w:r w:rsidRPr="1C082714">
        <w:rPr>
          <w:sz w:val="24"/>
          <w:szCs w:val="24"/>
          <w:vertAlign w:val="subscript"/>
          <w:lang w:val="el-GR"/>
        </w:rPr>
        <w:t>12</w:t>
      </w:r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lang w:val="el-GR"/>
        </w:rPr>
        <w:t>:</w:t>
      </w:r>
      <w:bookmarkStart w:id="1" w:name="_Hlk68960420"/>
      <w:r w:rsidRPr="1C082714">
        <w:rPr>
          <w:sz w:val="24"/>
          <w:szCs w:val="24"/>
          <w:lang w:val="el-GR"/>
        </w:rPr>
        <w:t xml:space="preserve"> </w:t>
      </w:r>
      <w:r w:rsidRPr="1C082714">
        <w:rPr>
          <w:sz w:val="24"/>
          <w:szCs w:val="24"/>
        </w:rPr>
        <w:t>K</w:t>
      </w:r>
      <w:r w:rsidRPr="1C082714">
        <w:rPr>
          <w:sz w:val="24"/>
          <w:szCs w:val="24"/>
          <w:lang w:val="el-GR"/>
        </w:rPr>
        <w:t xml:space="preserve">(2) </w:t>
      </w:r>
      <w:r w:rsidRPr="1C082714">
        <w:rPr>
          <w:sz w:val="24"/>
          <w:szCs w:val="24"/>
        </w:rPr>
        <w:t>L</w:t>
      </w:r>
      <w:r w:rsidRPr="1C082714">
        <w:rPr>
          <w:sz w:val="24"/>
          <w:szCs w:val="24"/>
          <w:lang w:val="el-GR"/>
        </w:rPr>
        <w:t xml:space="preserve">(8) </w:t>
      </w:r>
      <w:r w:rsidRPr="1C082714">
        <w:rPr>
          <w:sz w:val="24"/>
          <w:szCs w:val="24"/>
        </w:rPr>
        <w:t>M</w:t>
      </w:r>
      <w:r w:rsidRPr="1C082714">
        <w:rPr>
          <w:sz w:val="24"/>
          <w:szCs w:val="24"/>
          <w:lang w:val="el-GR"/>
        </w:rPr>
        <w:t>(2)</w:t>
      </w:r>
      <w:bookmarkEnd w:id="1"/>
      <w:r w:rsidRPr="1C082714">
        <w:rPr>
          <w:sz w:val="24"/>
          <w:szCs w:val="24"/>
          <w:lang w:val="el-GR"/>
        </w:rPr>
        <w:t xml:space="preserve"> και </w:t>
      </w:r>
      <w:r w:rsidRPr="1C082714">
        <w:rPr>
          <w:sz w:val="24"/>
          <w:szCs w:val="24"/>
          <w:vertAlign w:val="subscript"/>
          <w:lang w:val="el-GR"/>
        </w:rPr>
        <w:t>8</w:t>
      </w:r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lang w:val="el-GR"/>
        </w:rPr>
        <w:t>:</w:t>
      </w:r>
      <w:bookmarkStart w:id="2" w:name="_Hlk68960442"/>
      <w:r w:rsidRPr="1C082714">
        <w:rPr>
          <w:sz w:val="24"/>
          <w:szCs w:val="24"/>
          <w:lang w:val="el-GR"/>
        </w:rPr>
        <w:t xml:space="preserve"> </w:t>
      </w:r>
      <w:r w:rsidRPr="1C082714">
        <w:rPr>
          <w:sz w:val="24"/>
          <w:szCs w:val="24"/>
        </w:rPr>
        <w:t>K</w:t>
      </w:r>
      <w:r w:rsidRPr="1C082714">
        <w:rPr>
          <w:sz w:val="24"/>
          <w:szCs w:val="24"/>
          <w:lang w:val="el-GR"/>
        </w:rPr>
        <w:t xml:space="preserve">(2) </w:t>
      </w:r>
      <w:r w:rsidRPr="1C082714">
        <w:rPr>
          <w:sz w:val="24"/>
          <w:szCs w:val="24"/>
        </w:rPr>
        <w:t>L</w:t>
      </w:r>
      <w:r w:rsidRPr="1C082714">
        <w:rPr>
          <w:sz w:val="24"/>
          <w:szCs w:val="24"/>
          <w:lang w:val="el-GR"/>
        </w:rPr>
        <w:t>(6)</w:t>
      </w:r>
      <w:r w:rsidR="7F31CD76" w:rsidRPr="1C082714">
        <w:rPr>
          <w:sz w:val="24"/>
          <w:szCs w:val="24"/>
          <w:lang w:val="el-GR"/>
        </w:rPr>
        <w:t xml:space="preserve">. Επομένως, προκύπτει ότι </w:t>
      </w:r>
      <w:bookmarkEnd w:id="2"/>
      <w:r w:rsidRPr="1C082714">
        <w:rPr>
          <w:sz w:val="24"/>
          <w:szCs w:val="24"/>
          <w:lang w:val="el-GR"/>
        </w:rPr>
        <w:t xml:space="preserve"> </w:t>
      </w:r>
      <w:r w:rsidR="19A8FF05" w:rsidRPr="1C082714">
        <w:rPr>
          <w:sz w:val="24"/>
          <w:szCs w:val="24"/>
          <w:lang w:val="el-GR"/>
        </w:rPr>
        <w:t>τ</w:t>
      </w:r>
      <w:r w:rsidRPr="1C082714">
        <w:rPr>
          <w:sz w:val="24"/>
          <w:szCs w:val="24"/>
          <w:lang w:val="el-GR"/>
        </w:rPr>
        <w:t xml:space="preserve">ο </w:t>
      </w:r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lang w:val="el-GR"/>
        </w:rPr>
        <w:t xml:space="preserve"> είναι μέταλλο, αφού έχει την τάση να αποβάλλει 2 </w:t>
      </w:r>
      <w:bookmarkStart w:id="3" w:name="_Hlk68803480"/>
      <w:r w:rsidRPr="1C082714">
        <w:rPr>
          <w:sz w:val="24"/>
          <w:szCs w:val="24"/>
          <w:lang w:val="el-GR"/>
        </w:rPr>
        <w:t xml:space="preserve">ηλεκτρόνια, για να αποκτήσει σταθερή δομή ευγενούς αερίου και να μετατραπεί σε </w:t>
      </w:r>
      <w:bookmarkEnd w:id="3"/>
      <w:r w:rsidRPr="1C082714">
        <w:rPr>
          <w:sz w:val="24"/>
          <w:szCs w:val="24"/>
          <w:lang w:val="el-GR"/>
        </w:rPr>
        <w:t xml:space="preserve">κατιόν </w:t>
      </w:r>
      <w:bookmarkStart w:id="4" w:name="_Hlk68803731"/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vertAlign w:val="superscript"/>
          <w:lang w:val="el-GR"/>
        </w:rPr>
        <w:t>2+</w:t>
      </w:r>
      <w:bookmarkEnd w:id="4"/>
      <w:r w:rsidRPr="1C082714">
        <w:rPr>
          <w:sz w:val="24"/>
          <w:szCs w:val="24"/>
          <w:lang w:val="el-GR"/>
        </w:rPr>
        <w:t xml:space="preserve">: </w:t>
      </w:r>
      <w:r w:rsidRPr="1C082714">
        <w:rPr>
          <w:sz w:val="24"/>
          <w:szCs w:val="24"/>
        </w:rPr>
        <w:t>K</w:t>
      </w:r>
      <w:r w:rsidRPr="1C082714">
        <w:rPr>
          <w:sz w:val="24"/>
          <w:szCs w:val="24"/>
          <w:lang w:val="el-GR"/>
        </w:rPr>
        <w:t xml:space="preserve">(2) </w:t>
      </w:r>
      <w:r w:rsidRPr="1C082714">
        <w:rPr>
          <w:sz w:val="24"/>
          <w:szCs w:val="24"/>
        </w:rPr>
        <w:t>L</w:t>
      </w:r>
      <w:r w:rsidRPr="1C082714">
        <w:rPr>
          <w:sz w:val="24"/>
          <w:szCs w:val="24"/>
          <w:lang w:val="el-GR"/>
        </w:rPr>
        <w:t xml:space="preserve">(8). Αντίστοιχα το </w:t>
      </w:r>
      <w:r w:rsidRPr="1C082714">
        <w:rPr>
          <w:sz w:val="24"/>
          <w:szCs w:val="24"/>
          <w:vertAlign w:val="subscript"/>
          <w:lang w:val="el-GR"/>
        </w:rPr>
        <w:t>8</w:t>
      </w:r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lang w:val="el-GR"/>
        </w:rPr>
        <w:t xml:space="preserve"> είναι αμέταλλο, αφού χρειάζεται να προσλάβει δυο ηλεκτρόνια για να αποκτήσει σταθερή δομή ευγενούς αερίου και να μετατραπεί σε  ανιόν </w:t>
      </w:r>
      <w:bookmarkStart w:id="5" w:name="_Hlk68803742"/>
      <w:bookmarkStart w:id="6" w:name="_Hlk68960146"/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vertAlign w:val="superscript"/>
          <w:lang w:val="el-GR"/>
        </w:rPr>
        <w:t>2-</w:t>
      </w:r>
      <w:bookmarkEnd w:id="5"/>
      <w:bookmarkEnd w:id="6"/>
      <w:r w:rsidRPr="1C082714">
        <w:rPr>
          <w:sz w:val="24"/>
          <w:szCs w:val="24"/>
          <w:lang w:val="el-GR"/>
        </w:rPr>
        <w:t xml:space="preserve">: </w:t>
      </w:r>
      <w:r w:rsidRPr="1C082714">
        <w:rPr>
          <w:sz w:val="24"/>
          <w:szCs w:val="24"/>
        </w:rPr>
        <w:t>K</w:t>
      </w:r>
      <w:r w:rsidRPr="1C082714">
        <w:rPr>
          <w:sz w:val="24"/>
          <w:szCs w:val="24"/>
          <w:lang w:val="el-GR"/>
        </w:rPr>
        <w:t xml:space="preserve">(2) </w:t>
      </w:r>
      <w:r w:rsidRPr="1C082714">
        <w:rPr>
          <w:sz w:val="24"/>
          <w:szCs w:val="24"/>
        </w:rPr>
        <w:t>L</w:t>
      </w:r>
      <w:r w:rsidRPr="1C082714">
        <w:rPr>
          <w:sz w:val="24"/>
          <w:szCs w:val="24"/>
          <w:lang w:val="el-GR"/>
        </w:rPr>
        <w:t xml:space="preserve">(8). </w:t>
      </w:r>
    </w:p>
    <w:p w14:paraId="5A18E38C" w14:textId="54CFA54E" w:rsidR="00963941" w:rsidRPr="00C7747E" w:rsidRDefault="00963941" w:rsidP="1C082714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1C082714">
        <w:rPr>
          <w:sz w:val="24"/>
          <w:szCs w:val="24"/>
          <w:lang w:val="el-GR"/>
        </w:rPr>
        <w:t xml:space="preserve">Όταν ενωθούν τα άτομα </w:t>
      </w:r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lang w:val="el-GR"/>
        </w:rPr>
        <w:t xml:space="preserve"> και τα άτομα </w:t>
      </w:r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lang w:val="el-GR"/>
        </w:rPr>
        <w:t xml:space="preserve">, μεταφέρονται δυο ηλεκτρόνια από το μέταλλο </w:t>
      </w:r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lang w:val="el-GR"/>
        </w:rPr>
        <w:t xml:space="preserve"> στο αμέταλλο </w:t>
      </w:r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lang w:val="el-GR"/>
        </w:rPr>
        <w:t xml:space="preserve"> και τα ετερώνυμα ιόντα </w:t>
      </w:r>
      <w:r w:rsidRPr="1C082714">
        <w:rPr>
          <w:sz w:val="24"/>
          <w:szCs w:val="24"/>
        </w:rPr>
        <w:t>Mg</w:t>
      </w:r>
      <w:r w:rsidRPr="1C082714">
        <w:rPr>
          <w:sz w:val="24"/>
          <w:szCs w:val="24"/>
          <w:vertAlign w:val="superscript"/>
          <w:lang w:val="el-GR"/>
        </w:rPr>
        <w:t>2+</w:t>
      </w:r>
      <w:r w:rsidRPr="1C082714">
        <w:rPr>
          <w:sz w:val="24"/>
          <w:szCs w:val="24"/>
          <w:lang w:val="el-GR"/>
        </w:rPr>
        <w:t xml:space="preserve"> και </w:t>
      </w:r>
      <w:r w:rsidRPr="1C082714">
        <w:rPr>
          <w:sz w:val="24"/>
          <w:szCs w:val="24"/>
        </w:rPr>
        <w:t>O</w:t>
      </w:r>
      <w:r w:rsidRPr="1C082714">
        <w:rPr>
          <w:sz w:val="24"/>
          <w:szCs w:val="24"/>
          <w:vertAlign w:val="superscript"/>
          <w:lang w:val="el-GR"/>
        </w:rPr>
        <w:t xml:space="preserve">2- </w:t>
      </w:r>
      <w:r w:rsidRPr="1C082714">
        <w:rPr>
          <w:sz w:val="24"/>
          <w:szCs w:val="24"/>
          <w:lang w:val="el-GR"/>
        </w:rPr>
        <w:t>που σχηματίζονται, έλκονται με ηλεκτροστατικές δυνάμεις, σχηματίζοντας  ιοντικό κρύσταλλο,</w:t>
      </w:r>
      <w:r w:rsidR="3AAA8403" w:rsidRPr="1C082714">
        <w:rPr>
          <w:sz w:val="24"/>
          <w:szCs w:val="24"/>
          <w:lang w:val="el-GR"/>
        </w:rPr>
        <w:t xml:space="preserve"> </w:t>
      </w:r>
      <w:r w:rsidRPr="1C082714">
        <w:rPr>
          <w:sz w:val="24"/>
          <w:szCs w:val="24"/>
          <w:lang w:val="el-GR"/>
        </w:rPr>
        <w:t xml:space="preserve">δηλαδή την ιοντική ένωση </w:t>
      </w:r>
      <w:proofErr w:type="spellStart"/>
      <w:r w:rsidRPr="1C082714">
        <w:rPr>
          <w:sz w:val="24"/>
          <w:szCs w:val="24"/>
        </w:rPr>
        <w:t>MgO</w:t>
      </w:r>
      <w:proofErr w:type="spellEnd"/>
      <w:r w:rsidRPr="1C082714">
        <w:rPr>
          <w:sz w:val="24"/>
          <w:szCs w:val="24"/>
          <w:vertAlign w:val="subscript"/>
          <w:lang w:val="el-GR"/>
        </w:rPr>
        <w:t>.</w:t>
      </w:r>
    </w:p>
    <w:p w14:paraId="07DE5BE3" w14:textId="77777777" w:rsidR="00963941" w:rsidRPr="000F3A64" w:rsidRDefault="00963941" w:rsidP="00963941">
      <w:pPr>
        <w:spacing w:line="360" w:lineRule="auto"/>
        <w:ind w:left="567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eastAsia="Tahoma" w:cstheme="minorHAnsi"/>
          <w:b/>
          <w:sz w:val="24"/>
          <w:szCs w:val="24"/>
          <w:lang w:val="el-GR"/>
        </w:rPr>
        <w:t>β</w:t>
      </w:r>
      <w:r w:rsidRPr="000F3A64">
        <w:rPr>
          <w:rFonts w:eastAsia="Tahoma" w:cstheme="minorHAnsi"/>
          <w:b/>
          <w:sz w:val="24"/>
          <w:szCs w:val="24"/>
          <w:lang w:val="el-GR"/>
        </w:rPr>
        <w:t xml:space="preserve">) </w:t>
      </w:r>
    </w:p>
    <w:tbl>
      <w:tblPr>
        <w:tblStyle w:val="TableNormal1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3539"/>
      </w:tblGrid>
      <w:tr w:rsidR="00963941" w:rsidRPr="000F3A64" w14:paraId="399539F8" w14:textId="77777777" w:rsidTr="1C082714">
        <w:trPr>
          <w:trHeight w:val="438"/>
        </w:trPr>
        <w:tc>
          <w:tcPr>
            <w:tcW w:w="2273" w:type="dxa"/>
          </w:tcPr>
          <w:p w14:paraId="7877C7C3" w14:textId="77777777" w:rsidR="00963941" w:rsidRPr="000F3A64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F3A64">
              <w:rPr>
                <w:rFonts w:cstheme="minorHAnsi"/>
                <w:b/>
                <w:sz w:val="24"/>
                <w:szCs w:val="24"/>
                <w:lang w:val="el-GR"/>
              </w:rPr>
              <w:t>χημικός τύπος</w:t>
            </w:r>
          </w:p>
        </w:tc>
        <w:tc>
          <w:tcPr>
            <w:tcW w:w="3539" w:type="dxa"/>
          </w:tcPr>
          <w:p w14:paraId="26377BCD" w14:textId="77777777" w:rsidR="00963941" w:rsidRPr="000F3A64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F3A64">
              <w:rPr>
                <w:rFonts w:cstheme="minorHAnsi"/>
                <w:b/>
                <w:sz w:val="24"/>
                <w:szCs w:val="24"/>
                <w:lang w:val="el-GR"/>
              </w:rPr>
              <w:t>ονομασία</w:t>
            </w:r>
          </w:p>
        </w:tc>
      </w:tr>
      <w:tr w:rsidR="00963941" w:rsidRPr="000F3A64" w14:paraId="62D74E4A" w14:textId="77777777" w:rsidTr="1C082714">
        <w:trPr>
          <w:trHeight w:val="305"/>
        </w:trPr>
        <w:tc>
          <w:tcPr>
            <w:tcW w:w="2273" w:type="dxa"/>
          </w:tcPr>
          <w:p w14:paraId="2CDDB869" w14:textId="77777777" w:rsidR="00963941" w:rsidRPr="007B4ED7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9" w:type="dxa"/>
          </w:tcPr>
          <w:p w14:paraId="50F85B67" w14:textId="3D057328" w:rsidR="00963941" w:rsidRPr="000F3A64" w:rsidRDefault="63EF9F29" w:rsidP="1C082714">
            <w:pPr>
              <w:spacing w:line="360" w:lineRule="auto"/>
              <w:ind w:left="567"/>
              <w:jc w:val="both"/>
              <w:rPr>
                <w:sz w:val="24"/>
                <w:szCs w:val="24"/>
                <w:lang w:val="el-GR"/>
              </w:rPr>
            </w:pPr>
            <w:r w:rsidRPr="1C082714">
              <w:rPr>
                <w:sz w:val="24"/>
                <w:szCs w:val="24"/>
                <w:lang w:val="el-GR"/>
              </w:rPr>
              <w:t>δ</w:t>
            </w:r>
            <w:r w:rsidR="00963941" w:rsidRPr="1C082714">
              <w:rPr>
                <w:sz w:val="24"/>
                <w:szCs w:val="24"/>
                <w:lang w:val="el-GR"/>
              </w:rPr>
              <w:t>ιοξείδιο του άνθρακα</w:t>
            </w:r>
          </w:p>
        </w:tc>
      </w:tr>
      <w:tr w:rsidR="00963941" w:rsidRPr="000F3A64" w14:paraId="2115D9EC" w14:textId="77777777" w:rsidTr="1C082714">
        <w:trPr>
          <w:trHeight w:val="306"/>
        </w:trPr>
        <w:tc>
          <w:tcPr>
            <w:tcW w:w="2273" w:type="dxa"/>
          </w:tcPr>
          <w:p w14:paraId="78E35ED8" w14:textId="77777777" w:rsidR="00963941" w:rsidRPr="007B4ED7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MgCl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539" w:type="dxa"/>
          </w:tcPr>
          <w:p w14:paraId="45BA8F3C" w14:textId="151FACDC" w:rsidR="00963941" w:rsidRPr="000F3A64" w:rsidRDefault="3DBFFD4C" w:rsidP="1C082714">
            <w:pPr>
              <w:spacing w:line="360" w:lineRule="auto"/>
              <w:ind w:left="567"/>
              <w:jc w:val="both"/>
              <w:rPr>
                <w:sz w:val="24"/>
                <w:szCs w:val="24"/>
                <w:lang w:val="el-GR"/>
              </w:rPr>
            </w:pPr>
            <w:r w:rsidRPr="1C082714">
              <w:rPr>
                <w:sz w:val="24"/>
                <w:szCs w:val="24"/>
                <w:lang w:val="el-GR"/>
              </w:rPr>
              <w:t>χ</w:t>
            </w:r>
            <w:r w:rsidR="00963941" w:rsidRPr="1C082714">
              <w:rPr>
                <w:sz w:val="24"/>
                <w:szCs w:val="24"/>
                <w:lang w:val="el-GR"/>
              </w:rPr>
              <w:t>λωριούχο μαγνήσιο</w:t>
            </w:r>
          </w:p>
        </w:tc>
      </w:tr>
      <w:tr w:rsidR="00963941" w:rsidRPr="000F3A64" w14:paraId="4B127226" w14:textId="77777777" w:rsidTr="1C082714">
        <w:trPr>
          <w:trHeight w:val="306"/>
        </w:trPr>
        <w:tc>
          <w:tcPr>
            <w:tcW w:w="2273" w:type="dxa"/>
          </w:tcPr>
          <w:p w14:paraId="5E560681" w14:textId="77777777" w:rsidR="00963941" w:rsidRPr="007B4ED7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</w:t>
            </w:r>
            <w:r w:rsidRPr="007B4ED7">
              <w:rPr>
                <w:rFonts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3539" w:type="dxa"/>
          </w:tcPr>
          <w:p w14:paraId="25445F8D" w14:textId="7B3739E7" w:rsidR="00963941" w:rsidRPr="000F3A64" w:rsidRDefault="6424A54A" w:rsidP="1C082714">
            <w:pPr>
              <w:spacing w:line="360" w:lineRule="auto"/>
              <w:ind w:left="567"/>
              <w:jc w:val="both"/>
              <w:rPr>
                <w:sz w:val="24"/>
                <w:szCs w:val="24"/>
                <w:lang w:val="el-GR"/>
              </w:rPr>
            </w:pPr>
            <w:r w:rsidRPr="1C082714">
              <w:rPr>
                <w:sz w:val="24"/>
                <w:szCs w:val="24"/>
                <w:lang w:val="el-GR"/>
              </w:rPr>
              <w:t>υ</w:t>
            </w:r>
            <w:r w:rsidR="00963941" w:rsidRPr="1C082714">
              <w:rPr>
                <w:sz w:val="24"/>
                <w:szCs w:val="24"/>
                <w:lang w:val="el-GR"/>
              </w:rPr>
              <w:t>δρόθειο</w:t>
            </w:r>
          </w:p>
        </w:tc>
      </w:tr>
      <w:tr w:rsidR="00963941" w:rsidRPr="000F3A64" w14:paraId="5AD061AC" w14:textId="77777777" w:rsidTr="1C082714">
        <w:trPr>
          <w:trHeight w:val="306"/>
        </w:trPr>
        <w:tc>
          <w:tcPr>
            <w:tcW w:w="2273" w:type="dxa"/>
          </w:tcPr>
          <w:p w14:paraId="1DB1F20D" w14:textId="77777777" w:rsidR="00963941" w:rsidRPr="000F3A64" w:rsidRDefault="00963941" w:rsidP="00963941">
            <w:pPr>
              <w:spacing w:line="360" w:lineRule="auto"/>
              <w:ind w:left="567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0F3A64">
              <w:rPr>
                <w:rFonts w:cstheme="minorHAnsi"/>
                <w:sz w:val="24"/>
                <w:szCs w:val="24"/>
                <w:lang w:val="el-GR"/>
              </w:rPr>
              <w:t>NO</w:t>
            </w:r>
            <w:r w:rsidRPr="000F3A64">
              <w:rPr>
                <w:rFonts w:cstheme="minorHAnsi"/>
                <w:sz w:val="24"/>
                <w:szCs w:val="24"/>
                <w:vertAlign w:val="subscript"/>
                <w:lang w:val="el-GR"/>
              </w:rPr>
              <w:t>3</w:t>
            </w:r>
          </w:p>
        </w:tc>
        <w:tc>
          <w:tcPr>
            <w:tcW w:w="3539" w:type="dxa"/>
          </w:tcPr>
          <w:p w14:paraId="4E9F92D2" w14:textId="10B545C9" w:rsidR="00963941" w:rsidRPr="000F3A64" w:rsidRDefault="1DA091ED" w:rsidP="1C082714">
            <w:pPr>
              <w:spacing w:line="360" w:lineRule="auto"/>
              <w:ind w:left="567"/>
              <w:jc w:val="both"/>
              <w:rPr>
                <w:sz w:val="24"/>
                <w:szCs w:val="24"/>
                <w:lang w:val="el-GR"/>
              </w:rPr>
            </w:pPr>
            <w:r w:rsidRPr="1C082714">
              <w:rPr>
                <w:sz w:val="24"/>
                <w:szCs w:val="24"/>
                <w:lang w:val="el-GR"/>
              </w:rPr>
              <w:t>ν</w:t>
            </w:r>
            <w:r w:rsidR="00963941" w:rsidRPr="1C082714">
              <w:rPr>
                <w:sz w:val="24"/>
                <w:szCs w:val="24"/>
                <w:lang w:val="el-GR"/>
              </w:rPr>
              <w:t>ιτρικό κάλιο</w:t>
            </w:r>
          </w:p>
        </w:tc>
      </w:tr>
    </w:tbl>
    <w:p w14:paraId="073FE618" w14:textId="77777777" w:rsidR="00963941" w:rsidRDefault="00963941" w:rsidP="00963941">
      <w:pPr>
        <w:pStyle w:val="21"/>
        <w:spacing w:before="0" w:line="360" w:lineRule="auto"/>
        <w:ind w:left="567"/>
        <w:jc w:val="both"/>
        <w:rPr>
          <w:rFonts w:asciiTheme="minorHAnsi" w:hAnsiTheme="minorHAnsi"/>
          <w:sz w:val="24"/>
          <w:szCs w:val="24"/>
        </w:rPr>
      </w:pPr>
    </w:p>
    <w:p w14:paraId="396ADBB2" w14:textId="77777777" w:rsidR="00963941" w:rsidRPr="000F79BB" w:rsidRDefault="00963941" w:rsidP="00963941">
      <w:pPr>
        <w:pStyle w:val="21"/>
        <w:spacing w:before="0" w:line="360" w:lineRule="auto"/>
        <w:jc w:val="both"/>
        <w:rPr>
          <w:rFonts w:asciiTheme="minorHAnsi" w:hAnsiTheme="minorHAnsi"/>
          <w:sz w:val="24"/>
          <w:szCs w:val="24"/>
        </w:rPr>
      </w:pPr>
      <w:r w:rsidRPr="000F79BB">
        <w:rPr>
          <w:rFonts w:asciiTheme="minorHAnsi" w:hAnsiTheme="minorHAnsi"/>
          <w:sz w:val="24"/>
          <w:szCs w:val="24"/>
        </w:rPr>
        <w:t>2.2</w:t>
      </w:r>
    </w:p>
    <w:p w14:paraId="537AFF40" w14:textId="142B1593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 w:rsidRPr="496EBCE5">
        <w:rPr>
          <w:rFonts w:asciiTheme="minorHAnsi" w:hAnsiTheme="minorHAnsi"/>
          <w:sz w:val="24"/>
          <w:szCs w:val="24"/>
          <w:lang w:val="el-GR"/>
        </w:rPr>
        <w:t>Η κατανομή των ηλεκτρον</w:t>
      </w:r>
      <w:r>
        <w:rPr>
          <w:rFonts w:asciiTheme="minorHAnsi" w:hAnsiTheme="minorHAnsi"/>
          <w:sz w:val="24"/>
          <w:szCs w:val="24"/>
          <w:lang w:val="el-GR"/>
        </w:rPr>
        <w:t>ίων</w:t>
      </w:r>
      <w:r w:rsidRPr="496EBCE5">
        <w:rPr>
          <w:rFonts w:asciiTheme="minorHAnsi" w:hAnsiTheme="minorHAnsi"/>
          <w:sz w:val="24"/>
          <w:szCs w:val="24"/>
          <w:lang w:val="el-GR"/>
        </w:rPr>
        <w:t xml:space="preserve"> σε στιβάδες των στοιχείων είναι οι εξής:</w:t>
      </w:r>
    </w:p>
    <w:p w14:paraId="309F0DF2" w14:textId="77777777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vertAlign w:val="subscript"/>
          <w:lang w:val="el-GR"/>
        </w:rPr>
        <w:t xml:space="preserve">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17</w:t>
      </w:r>
      <w:r w:rsidRPr="000F79BB">
        <w:rPr>
          <w:rFonts w:asciiTheme="minorHAnsi" w:hAnsiTheme="minorHAnsi"/>
          <w:sz w:val="24"/>
          <w:szCs w:val="24"/>
        </w:rPr>
        <w:t>Cl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:  (2,8,7)  </w:t>
      </w:r>
    </w:p>
    <w:p w14:paraId="60E6D2A1" w14:textId="77777777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vertAlign w:val="subscript"/>
          <w:lang w:val="el-GR"/>
        </w:rPr>
        <w:t xml:space="preserve">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11</w:t>
      </w:r>
      <w:r w:rsidRPr="000F79BB">
        <w:rPr>
          <w:rFonts w:asciiTheme="minorHAnsi" w:hAnsiTheme="minorHAnsi"/>
          <w:sz w:val="24"/>
          <w:szCs w:val="24"/>
        </w:rPr>
        <w:t>Na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:  (2,8,1)  </w:t>
      </w:r>
    </w:p>
    <w:p w14:paraId="122B62E7" w14:textId="77777777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vertAlign w:val="subscript"/>
          <w:lang w:val="el-GR"/>
        </w:rPr>
        <w:t xml:space="preserve">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9</w:t>
      </w:r>
      <w:r w:rsidRPr="000F79BB">
        <w:rPr>
          <w:rFonts w:asciiTheme="minorHAnsi" w:hAnsiTheme="minorHAnsi"/>
          <w:sz w:val="24"/>
          <w:szCs w:val="24"/>
        </w:rPr>
        <w:t>F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 : (2,7) </w:t>
      </w:r>
    </w:p>
    <w:p w14:paraId="257DE76D" w14:textId="77777777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sz w:val="24"/>
          <w:szCs w:val="24"/>
          <w:vertAlign w:val="subscript"/>
          <w:lang w:val="el-GR"/>
        </w:rPr>
        <w:t xml:space="preserve">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35</w:t>
      </w:r>
      <w:r w:rsidRPr="000F79BB">
        <w:rPr>
          <w:rFonts w:asciiTheme="minorHAnsi" w:hAnsiTheme="minorHAnsi"/>
          <w:sz w:val="24"/>
          <w:szCs w:val="24"/>
        </w:rPr>
        <w:t>Br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:  (2,8,18,7)  </w:t>
      </w:r>
    </w:p>
    <w:p w14:paraId="6A23FA37" w14:textId="77777777" w:rsidR="00963941" w:rsidRPr="000F79BB" w:rsidRDefault="00963941" w:rsidP="00963941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 w:rsidRPr="000F79BB">
        <w:rPr>
          <w:rFonts w:asciiTheme="minorHAnsi" w:hAnsiTheme="minorHAnsi"/>
          <w:b/>
          <w:sz w:val="24"/>
          <w:szCs w:val="24"/>
          <w:lang w:val="el-GR"/>
        </w:rPr>
        <w:t xml:space="preserve">α) </w:t>
      </w:r>
      <w:r w:rsidRPr="000F79BB">
        <w:rPr>
          <w:rFonts w:asciiTheme="minorHAnsi" w:hAnsiTheme="minorHAnsi"/>
          <w:bCs/>
          <w:sz w:val="24"/>
          <w:szCs w:val="24"/>
          <w:lang w:val="el-GR"/>
        </w:rPr>
        <w:t>Στο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 ζεύγος (</w:t>
      </w:r>
      <w:proofErr w:type="spellStart"/>
      <w:r w:rsidRPr="000F79BB">
        <w:rPr>
          <w:rFonts w:asciiTheme="minorHAnsi" w:hAnsiTheme="minorHAnsi"/>
          <w:sz w:val="24"/>
          <w:szCs w:val="24"/>
        </w:rPr>
        <w:t>i</w:t>
      </w:r>
      <w:proofErr w:type="spellEnd"/>
      <w:r w:rsidRPr="000F79BB">
        <w:rPr>
          <w:rFonts w:asciiTheme="minorHAnsi" w:hAnsiTheme="minorHAnsi"/>
          <w:sz w:val="24"/>
          <w:szCs w:val="24"/>
          <w:lang w:val="el-GR"/>
        </w:rPr>
        <w:t xml:space="preserve">) τα στοιχεία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11</w:t>
      </w:r>
      <w:r w:rsidRPr="000F79BB">
        <w:rPr>
          <w:rFonts w:asciiTheme="minorHAnsi" w:hAnsiTheme="minorHAnsi"/>
          <w:sz w:val="24"/>
          <w:szCs w:val="24"/>
        </w:rPr>
        <w:t>Na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 xml:space="preserve"> 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 και </w:t>
      </w:r>
      <w:r w:rsidRPr="000F79BB">
        <w:rPr>
          <w:rFonts w:asciiTheme="minorHAnsi" w:hAnsiTheme="minorHAnsi"/>
          <w:sz w:val="24"/>
          <w:szCs w:val="24"/>
          <w:vertAlign w:val="subscript"/>
          <w:lang w:val="el-GR"/>
        </w:rPr>
        <w:t>17</w:t>
      </w:r>
      <w:r w:rsidRPr="000F79BB">
        <w:rPr>
          <w:rFonts w:asciiTheme="minorHAnsi" w:hAnsiTheme="minorHAnsi"/>
          <w:sz w:val="24"/>
          <w:szCs w:val="24"/>
        </w:rPr>
        <w:t>Cl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 έχουν κατανεμημένα τα ηλεκτρόνιά τους στις τρεις πρώτες στιβάδες. Συνεπώς ανήκουν και τα δύο αυτά στοιχεία στην 3</w:t>
      </w:r>
      <w:r w:rsidRPr="000F79BB">
        <w:rPr>
          <w:rFonts w:asciiTheme="minorHAnsi" w:hAnsiTheme="minorHAnsi"/>
          <w:sz w:val="24"/>
          <w:szCs w:val="24"/>
          <w:vertAlign w:val="superscript"/>
          <w:lang w:val="el-GR"/>
        </w:rPr>
        <w:t>η</w:t>
      </w:r>
      <w:r w:rsidRPr="000F79BB">
        <w:rPr>
          <w:rFonts w:asciiTheme="minorHAnsi" w:hAnsiTheme="minorHAnsi"/>
          <w:sz w:val="24"/>
          <w:szCs w:val="24"/>
          <w:lang w:val="el-GR"/>
        </w:rPr>
        <w:t xml:space="preserve"> περίοδο του Περιοδικού Πίνακα.</w:t>
      </w:r>
    </w:p>
    <w:p w14:paraId="5DAB6C7B" w14:textId="48FDA267" w:rsidR="00562840" w:rsidRPr="00C31081" w:rsidRDefault="00963941" w:rsidP="00963941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000F79BB">
        <w:rPr>
          <w:b/>
          <w:sz w:val="24"/>
          <w:szCs w:val="24"/>
          <w:lang w:val="el-GR"/>
        </w:rPr>
        <w:t xml:space="preserve">β) </w:t>
      </w:r>
      <w:r w:rsidRPr="000F79BB">
        <w:rPr>
          <w:bCs/>
          <w:sz w:val="24"/>
          <w:szCs w:val="24"/>
          <w:lang w:val="el-GR"/>
        </w:rPr>
        <w:t>Στο ζεύγος (</w:t>
      </w:r>
      <w:r w:rsidRPr="000F79BB">
        <w:rPr>
          <w:bCs/>
          <w:sz w:val="24"/>
          <w:szCs w:val="24"/>
        </w:rPr>
        <w:t>ii</w:t>
      </w:r>
      <w:r w:rsidRPr="000F79BB">
        <w:rPr>
          <w:bCs/>
          <w:sz w:val="24"/>
          <w:szCs w:val="24"/>
          <w:lang w:val="el-GR"/>
        </w:rPr>
        <w:t>) τ</w:t>
      </w:r>
      <w:r w:rsidRPr="000F79BB">
        <w:rPr>
          <w:sz w:val="24"/>
          <w:szCs w:val="24"/>
          <w:lang w:val="el-GR"/>
        </w:rPr>
        <w:t xml:space="preserve">α στοιχεία </w:t>
      </w:r>
      <w:r w:rsidRPr="000F79BB">
        <w:rPr>
          <w:sz w:val="24"/>
          <w:szCs w:val="24"/>
          <w:vertAlign w:val="subscript"/>
          <w:lang w:val="el-GR"/>
        </w:rPr>
        <w:t>9</w:t>
      </w:r>
      <w:r w:rsidRPr="000F79BB">
        <w:rPr>
          <w:sz w:val="24"/>
          <w:szCs w:val="24"/>
        </w:rPr>
        <w:t>F</w:t>
      </w:r>
      <w:r w:rsidRPr="000F79BB">
        <w:rPr>
          <w:sz w:val="24"/>
          <w:szCs w:val="24"/>
          <w:lang w:val="el-GR"/>
        </w:rPr>
        <w:t xml:space="preserve"> και </w:t>
      </w:r>
      <w:r w:rsidRPr="000F79BB">
        <w:rPr>
          <w:sz w:val="24"/>
          <w:szCs w:val="24"/>
          <w:vertAlign w:val="subscript"/>
          <w:lang w:val="el-GR"/>
        </w:rPr>
        <w:t>35</w:t>
      </w:r>
      <w:r w:rsidRPr="000F79BB">
        <w:rPr>
          <w:sz w:val="24"/>
          <w:szCs w:val="24"/>
        </w:rPr>
        <w:t>Br</w:t>
      </w:r>
      <w:r w:rsidRPr="000F79BB">
        <w:rPr>
          <w:sz w:val="24"/>
          <w:szCs w:val="24"/>
          <w:lang w:val="el-GR"/>
        </w:rPr>
        <w:t xml:space="preserve"> </w:t>
      </w:r>
      <w:r w:rsidR="00275D63">
        <w:rPr>
          <w:sz w:val="24"/>
          <w:szCs w:val="24"/>
          <w:lang w:val="el-GR"/>
        </w:rPr>
        <w:t xml:space="preserve">(αλογόνα) </w:t>
      </w:r>
      <w:r w:rsidRPr="000F79BB">
        <w:rPr>
          <w:sz w:val="24"/>
          <w:szCs w:val="24"/>
          <w:lang w:val="el-GR"/>
        </w:rPr>
        <w:t>έχουν τον ίδιο αριθμό ηλεκτρονίων (7) στην εξωτερική στιβάδα. Συνεπώς ανήκουν στην ίδια ομάδα (17</w:t>
      </w:r>
      <w:r w:rsidRPr="000F79BB">
        <w:rPr>
          <w:sz w:val="24"/>
          <w:szCs w:val="24"/>
          <w:vertAlign w:val="superscript"/>
          <w:lang w:val="el-GR"/>
        </w:rPr>
        <w:t>η</w:t>
      </w:r>
      <w:r w:rsidRPr="000F79BB">
        <w:rPr>
          <w:sz w:val="24"/>
          <w:szCs w:val="24"/>
          <w:lang w:val="el-GR"/>
        </w:rPr>
        <w:t xml:space="preserve"> ή </w:t>
      </w:r>
      <w:r w:rsidRPr="000F79BB">
        <w:rPr>
          <w:sz w:val="24"/>
          <w:szCs w:val="24"/>
        </w:rPr>
        <w:t>VIIA</w:t>
      </w:r>
      <w:r w:rsidRPr="000F79BB">
        <w:rPr>
          <w:sz w:val="24"/>
          <w:szCs w:val="24"/>
          <w:lang w:val="el-GR"/>
        </w:rPr>
        <w:t>) του Περιοδικού Πίνακα  και έχουν παρόμοιες (ανάλογες) ιδιότητες.</w:t>
      </w:r>
    </w:p>
    <w:sectPr w:rsidR="00562840" w:rsidRPr="00C31081" w:rsidSect="000F79BB">
      <w:pgSz w:w="11900" w:h="16840"/>
      <w:pgMar w:top="1418" w:right="1418" w:bottom="1418" w:left="1418" w:header="720" w:footer="720" w:gutter="0"/>
      <w:cols w:space="7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F4D49"/>
    <w:rsid w:val="00023385"/>
    <w:rsid w:val="00065E12"/>
    <w:rsid w:val="000847A6"/>
    <w:rsid w:val="000C2314"/>
    <w:rsid w:val="000F79BB"/>
    <w:rsid w:val="001B3562"/>
    <w:rsid w:val="001B3F8D"/>
    <w:rsid w:val="001F4D49"/>
    <w:rsid w:val="00225262"/>
    <w:rsid w:val="00275D63"/>
    <w:rsid w:val="002A47B4"/>
    <w:rsid w:val="00384204"/>
    <w:rsid w:val="003A50AB"/>
    <w:rsid w:val="003E503C"/>
    <w:rsid w:val="00422C10"/>
    <w:rsid w:val="00447C55"/>
    <w:rsid w:val="004950F7"/>
    <w:rsid w:val="00562840"/>
    <w:rsid w:val="005B41D4"/>
    <w:rsid w:val="00694065"/>
    <w:rsid w:val="006A0144"/>
    <w:rsid w:val="006C43A9"/>
    <w:rsid w:val="006D4F2E"/>
    <w:rsid w:val="00757E96"/>
    <w:rsid w:val="00784747"/>
    <w:rsid w:val="00832F73"/>
    <w:rsid w:val="008663A1"/>
    <w:rsid w:val="00917917"/>
    <w:rsid w:val="00922FE9"/>
    <w:rsid w:val="00963941"/>
    <w:rsid w:val="009727EA"/>
    <w:rsid w:val="00A57B4B"/>
    <w:rsid w:val="00A81661"/>
    <w:rsid w:val="00AB07A1"/>
    <w:rsid w:val="00AB551D"/>
    <w:rsid w:val="00B60282"/>
    <w:rsid w:val="00B61E65"/>
    <w:rsid w:val="00B675BE"/>
    <w:rsid w:val="00BB45D8"/>
    <w:rsid w:val="00C31081"/>
    <w:rsid w:val="00C7091E"/>
    <w:rsid w:val="00C80497"/>
    <w:rsid w:val="00D341CA"/>
    <w:rsid w:val="00D51B02"/>
    <w:rsid w:val="00E334C8"/>
    <w:rsid w:val="00E60DE9"/>
    <w:rsid w:val="00E70F8A"/>
    <w:rsid w:val="00E91928"/>
    <w:rsid w:val="00F3695D"/>
    <w:rsid w:val="00FC0B8F"/>
    <w:rsid w:val="00FE4C97"/>
    <w:rsid w:val="0D1C76B2"/>
    <w:rsid w:val="138F1BD3"/>
    <w:rsid w:val="1775E4AC"/>
    <w:rsid w:val="19A8FF05"/>
    <w:rsid w:val="1C082714"/>
    <w:rsid w:val="1DA091ED"/>
    <w:rsid w:val="34502280"/>
    <w:rsid w:val="37222DB4"/>
    <w:rsid w:val="38E6FAF9"/>
    <w:rsid w:val="3AAA8403"/>
    <w:rsid w:val="3DBFFD4C"/>
    <w:rsid w:val="3EF8D121"/>
    <w:rsid w:val="411FE301"/>
    <w:rsid w:val="496EBCE5"/>
    <w:rsid w:val="63EF9F29"/>
    <w:rsid w:val="6424A54A"/>
    <w:rsid w:val="6E9D3A55"/>
    <w:rsid w:val="76233A8F"/>
    <w:rsid w:val="7F31CD76"/>
    <w:rsid w:val="7FA72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9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D49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0847A6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F4D49"/>
    <w:pPr>
      <w:ind w:left="111"/>
    </w:pPr>
    <w:rPr>
      <w:rFonts w:ascii="Tahoma" w:eastAsia="Tahoma" w:hAnsi="Tahoma"/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1F4D49"/>
    <w:rPr>
      <w:rFonts w:ascii="Tahoma" w:eastAsia="Tahoma" w:hAnsi="Tahoma"/>
      <w:sz w:val="21"/>
      <w:szCs w:val="21"/>
    </w:rPr>
  </w:style>
  <w:style w:type="character" w:customStyle="1" w:styleId="1Char">
    <w:name w:val="Επικεφαλίδα 1 Char"/>
    <w:basedOn w:val="a0"/>
    <w:link w:val="1"/>
    <w:uiPriority w:val="1"/>
    <w:rsid w:val="000847A6"/>
    <w:rPr>
      <w:rFonts w:ascii="Tahoma" w:eastAsia="Tahoma" w:hAnsi="Tahoma"/>
      <w:b/>
      <w:bCs/>
      <w:sz w:val="27"/>
      <w:szCs w:val="27"/>
    </w:rPr>
  </w:style>
  <w:style w:type="character" w:styleId="a4">
    <w:name w:val="Placeholder Text"/>
    <w:basedOn w:val="a0"/>
    <w:uiPriority w:val="99"/>
    <w:semiHidden/>
    <w:rsid w:val="00AB551D"/>
    <w:rPr>
      <w:color w:val="808080"/>
    </w:rPr>
  </w:style>
  <w:style w:type="paragraph" w:styleId="a5">
    <w:name w:val="Balloon Text"/>
    <w:basedOn w:val="a"/>
    <w:link w:val="Char0"/>
    <w:uiPriority w:val="99"/>
    <w:semiHidden/>
    <w:unhideWhenUsed/>
    <w:rsid w:val="0078474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84747"/>
    <w:rPr>
      <w:rFonts w:ascii="Tahoma" w:hAnsi="Tahoma" w:cs="Tahoma"/>
      <w:sz w:val="16"/>
      <w:szCs w:val="16"/>
    </w:rPr>
  </w:style>
  <w:style w:type="paragraph" w:customStyle="1" w:styleId="21">
    <w:name w:val="Επικεφαλίδα 21"/>
    <w:basedOn w:val="a"/>
    <w:uiPriority w:val="1"/>
    <w:qFormat/>
    <w:rsid w:val="00C7091E"/>
    <w:pPr>
      <w:autoSpaceDE w:val="0"/>
      <w:autoSpaceDN w:val="0"/>
      <w:spacing w:before="1"/>
      <w:ind w:left="119"/>
      <w:outlineLvl w:val="2"/>
    </w:pPr>
    <w:rPr>
      <w:rFonts w:ascii="Tahoma" w:eastAsia="Tahoma" w:hAnsi="Tahoma" w:cs="Tahoma"/>
      <w:b/>
      <w:bCs/>
      <w:lang w:val="el-GR"/>
    </w:rPr>
  </w:style>
  <w:style w:type="table" w:customStyle="1" w:styleId="TableNormal1">
    <w:name w:val="Table Normal1"/>
    <w:uiPriority w:val="2"/>
    <w:semiHidden/>
    <w:unhideWhenUsed/>
    <w:qFormat/>
    <w:rsid w:val="0096394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F00569-28A3-4754-A3E7-2DFB9E7A2A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F24ED-AD9B-44B2-8311-2427B6937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9AF620-BC78-416F-8C36-F15CC56B7A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29</cp:revision>
  <cp:lastPrinted>2021-07-22T17:04:00Z</cp:lastPrinted>
  <dcterms:created xsi:type="dcterms:W3CDTF">2020-11-14T05:21:00Z</dcterms:created>
  <dcterms:modified xsi:type="dcterms:W3CDTF">2021-07-22T17:05:00Z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