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99BC8" w14:textId="77777777" w:rsidR="00571C4B" w:rsidRPr="00A22DDE" w:rsidRDefault="00571C4B" w:rsidP="00A22DDE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A22DDE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4E6CBBE6" w14:textId="77777777" w:rsidR="00E81B70" w:rsidRPr="00A22DDE" w:rsidRDefault="00E81B70" w:rsidP="00A22DDE">
      <w:pPr>
        <w:spacing w:line="360" w:lineRule="auto"/>
        <w:jc w:val="both"/>
        <w:rPr>
          <w:sz w:val="24"/>
          <w:szCs w:val="24"/>
          <w:lang w:val="el-GR"/>
        </w:rPr>
      </w:pPr>
      <w:r w:rsidRPr="00A22DDE">
        <w:rPr>
          <w:b/>
          <w:sz w:val="24"/>
          <w:szCs w:val="24"/>
          <w:lang w:val="el-GR"/>
        </w:rPr>
        <w:t>2.1</w:t>
      </w:r>
    </w:p>
    <w:p w14:paraId="573D0F94" w14:textId="77777777" w:rsidR="00E81B70" w:rsidRPr="001A354B" w:rsidRDefault="00E81B70" w:rsidP="00A22DDE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A22DDE">
        <w:rPr>
          <w:rFonts w:ascii="Calibri" w:hAnsi="Calibri" w:cs="Calibri"/>
          <w:sz w:val="24"/>
          <w:szCs w:val="24"/>
          <w:lang w:val="el-GR"/>
        </w:rPr>
        <w:t>α</w:t>
      </w:r>
      <w:r w:rsidRPr="001A354B">
        <w:rPr>
          <w:rFonts w:ascii="Calibri" w:hAnsi="Calibri" w:cs="Calibri"/>
          <w:sz w:val="24"/>
          <w:szCs w:val="24"/>
          <w:lang w:val="el-GR"/>
        </w:rPr>
        <w:t>)</w:t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</w:t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K</w:t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vertAlign w:val="subscript"/>
          <w:lang w:val="el-GR"/>
        </w:rPr>
        <w:t>2</w:t>
      </w:r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SO</w:t>
      </w:r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1A354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- 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άλας</w:t>
      </w:r>
    </w:p>
    <w:p w14:paraId="6F7B2625" w14:textId="77777777" w:rsidR="00E81B70" w:rsidRPr="001A354B" w:rsidRDefault="00E81B70" w:rsidP="00A22DDE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</w:pPr>
      <w:r w:rsidRPr="001A354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</w:t>
      </w:r>
      <w:r w:rsidRPr="001A354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Pr="001A354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proofErr w:type="gramStart"/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H</w:t>
      </w:r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2</w:t>
      </w:r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SO</w:t>
      </w:r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 xml:space="preserve">  -</w:t>
      </w:r>
      <w:proofErr w:type="gramEnd"/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 xml:space="preserve"> </w:t>
      </w:r>
      <w:r w:rsidRPr="00A22DDE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>οξύ</w:t>
      </w:r>
    </w:p>
    <w:p w14:paraId="59688F1F" w14:textId="77777777" w:rsidR="00E81B70" w:rsidRPr="001A354B" w:rsidRDefault="00E81B70" w:rsidP="00A22DDE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</w:pPr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ab/>
      </w:r>
      <w:r w:rsidRPr="001A354B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ab/>
      </w:r>
      <w:proofErr w:type="spellStart"/>
      <w:proofErr w:type="gramStart"/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MgI</w:t>
      </w:r>
      <w:proofErr w:type="spellEnd"/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vertAlign w:val="subscript"/>
          <w:lang w:val="el-GR"/>
        </w:rPr>
        <w:t>2</w:t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</w:t>
      </w:r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>άλας</w:t>
      </w:r>
    </w:p>
    <w:p w14:paraId="58543CBB" w14:textId="77777777" w:rsidR="00E81B70" w:rsidRPr="001A354B" w:rsidRDefault="00E81B70" w:rsidP="00A22DDE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</w:pP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KOH</w:t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</w:t>
      </w:r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>βάση</w:t>
      </w:r>
    </w:p>
    <w:p w14:paraId="3E3F8AD9" w14:textId="77777777" w:rsidR="00E81B70" w:rsidRPr="001A354B" w:rsidRDefault="00E81B70" w:rsidP="00A22DDE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</w:pP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00A22DDE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CaO</w:t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οξείδιο</w:t>
      </w:r>
    </w:p>
    <w:p w14:paraId="6C0C18F5" w14:textId="77777777" w:rsidR="00E81B70" w:rsidRPr="001A354B" w:rsidRDefault="00E81B70" w:rsidP="00A22DDE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1A354B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00A22DDE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>SO</w:t>
      </w:r>
      <w:r w:rsidRPr="001A354B">
        <w:rPr>
          <w:rFonts w:asciiTheme="minorHAnsi" w:hAnsiTheme="minorHAnsi" w:cstheme="minorHAnsi"/>
          <w:b w:val="0"/>
          <w:bCs w:val="0"/>
          <w:spacing w:val="-2"/>
          <w:position w:val="-2"/>
          <w:sz w:val="24"/>
          <w:szCs w:val="24"/>
          <w:vertAlign w:val="subscript"/>
          <w:lang w:val="el-GR"/>
        </w:rPr>
        <w:t xml:space="preserve">2 </w:t>
      </w:r>
      <w:r w:rsidRPr="001A354B">
        <w:rPr>
          <w:rFonts w:asciiTheme="minorHAnsi" w:hAnsiTheme="minorHAnsi" w:cstheme="minorHAnsi"/>
          <w:b w:val="0"/>
          <w:bCs w:val="0"/>
          <w:spacing w:val="-2"/>
          <w:position w:val="-2"/>
          <w:sz w:val="24"/>
          <w:szCs w:val="24"/>
          <w:lang w:val="el-GR"/>
        </w:rPr>
        <w:t xml:space="preserve"> -</w:t>
      </w:r>
      <w:proofErr w:type="gramEnd"/>
      <w:r w:rsidRPr="001A354B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οξείδιο</w:t>
      </w:r>
    </w:p>
    <w:p w14:paraId="4F89B84E" w14:textId="77777777" w:rsidR="00E81B70" w:rsidRPr="001A354B" w:rsidRDefault="00E81B70" w:rsidP="00A22DDE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1A354B">
        <w:rPr>
          <w:rFonts w:ascii="Calibri" w:hAnsi="Calibri" w:cs="Calibri"/>
          <w:b w:val="0"/>
          <w:sz w:val="24"/>
          <w:szCs w:val="24"/>
          <w:lang w:val="el-GR"/>
        </w:rPr>
        <w:tab/>
      </w:r>
      <w:r w:rsidRPr="00A22DDE">
        <w:rPr>
          <w:rFonts w:ascii="Calibri" w:hAnsi="Calibri" w:cs="Calibri"/>
          <w:sz w:val="24"/>
          <w:szCs w:val="24"/>
          <w:lang w:val="el-GR"/>
        </w:rPr>
        <w:t>β</w:t>
      </w:r>
      <w:r w:rsidRPr="001A354B">
        <w:rPr>
          <w:rFonts w:ascii="Calibri" w:hAnsi="Calibri" w:cs="Calibri"/>
          <w:sz w:val="24"/>
          <w:szCs w:val="24"/>
          <w:lang w:val="el-GR"/>
        </w:rPr>
        <w:t>)</w:t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</w:t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22DDE">
        <w:rPr>
          <w:rFonts w:ascii="Calibri" w:hAnsi="Calibri" w:cs="Calibri"/>
          <w:b w:val="0"/>
          <w:bCs w:val="0"/>
          <w:sz w:val="24"/>
          <w:szCs w:val="24"/>
        </w:rPr>
        <w:t>Na</w:t>
      </w:r>
      <w:r w:rsidRPr="001A354B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3</w:t>
      </w:r>
      <w:r w:rsidRPr="00A22DDE">
        <w:rPr>
          <w:rFonts w:ascii="Calibri" w:hAnsi="Calibri" w:cs="Calibri"/>
          <w:b w:val="0"/>
          <w:bCs w:val="0"/>
          <w:sz w:val="24"/>
          <w:szCs w:val="24"/>
        </w:rPr>
        <w:t>PO</w:t>
      </w:r>
      <w:r w:rsidRPr="001A354B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4</w:t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-  </w:t>
      </w:r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>φωσφορικό</w:t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</w:t>
      </w:r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>νάτριο</w:t>
      </w:r>
    </w:p>
    <w:p w14:paraId="2A9B90C3" w14:textId="77777777" w:rsidR="00E81B70" w:rsidRPr="00A22DDE" w:rsidRDefault="00E81B70" w:rsidP="00A22DDE">
      <w:pPr>
        <w:pStyle w:val="1"/>
        <w:tabs>
          <w:tab w:val="left" w:pos="284"/>
        </w:tabs>
        <w:spacing w:line="360" w:lineRule="auto"/>
        <w:ind w:left="567" w:right="-285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1A354B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spellStart"/>
      <w:proofErr w:type="gramStart"/>
      <w:r w:rsidR="00F8019A" w:rsidRPr="00A22DDE">
        <w:rPr>
          <w:rFonts w:ascii="Calibri" w:hAnsi="Calibri" w:cs="Calibri"/>
          <w:b w:val="0"/>
          <w:bCs w:val="0"/>
          <w:sz w:val="24"/>
          <w:szCs w:val="24"/>
        </w:rPr>
        <w:t>Mg</w:t>
      </w:r>
      <w:r w:rsidRPr="00A22DDE">
        <w:rPr>
          <w:rFonts w:ascii="Calibri" w:hAnsi="Calibri" w:cs="Calibri"/>
          <w:b w:val="0"/>
          <w:bCs w:val="0"/>
          <w:sz w:val="24"/>
          <w:szCs w:val="24"/>
        </w:rPr>
        <w:t>SO</w:t>
      </w:r>
      <w:proofErr w:type="spellEnd"/>
      <w:r w:rsidRPr="00A22DDE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4</w:t>
      </w:r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-</w:t>
      </w:r>
      <w:proofErr w:type="gramEnd"/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θειικό </w:t>
      </w:r>
      <w:r w:rsidR="00F8019A"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>μαγνήσιο</w:t>
      </w:r>
    </w:p>
    <w:p w14:paraId="20E88770" w14:textId="77777777" w:rsidR="00E81B70" w:rsidRPr="00A22DDE" w:rsidRDefault="00E81B70" w:rsidP="00A22DDE">
      <w:pPr>
        <w:pStyle w:val="1"/>
        <w:tabs>
          <w:tab w:val="left" w:pos="284"/>
        </w:tabs>
        <w:spacing w:line="360" w:lineRule="auto"/>
        <w:ind w:left="567" w:right="-285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gramStart"/>
      <w:r w:rsidR="00F8019A" w:rsidRPr="00A22DDE">
        <w:rPr>
          <w:rFonts w:ascii="Calibri" w:hAnsi="Calibri" w:cs="Calibri"/>
          <w:b w:val="0"/>
          <w:bCs w:val="0"/>
          <w:sz w:val="24"/>
          <w:szCs w:val="24"/>
        </w:rPr>
        <w:t>H</w:t>
      </w:r>
      <w:r w:rsidRPr="00A22DDE">
        <w:rPr>
          <w:rFonts w:ascii="Calibri" w:hAnsi="Calibri" w:cs="Calibri"/>
          <w:b w:val="0"/>
          <w:bCs w:val="0"/>
          <w:sz w:val="24"/>
          <w:szCs w:val="24"/>
        </w:rPr>
        <w:t>Cl</w:t>
      </w:r>
      <w:r w:rsidRPr="00A22DDE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-</w:t>
      </w:r>
      <w:proofErr w:type="gramEnd"/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</w:t>
      </w:r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υδροχλώριο</w:t>
      </w:r>
    </w:p>
    <w:p w14:paraId="56A1EF44" w14:textId="77777777" w:rsidR="00E81B70" w:rsidRPr="00A22DDE" w:rsidRDefault="00E81B70" w:rsidP="00A22DDE">
      <w:pPr>
        <w:pStyle w:val="1"/>
        <w:tabs>
          <w:tab w:val="left" w:pos="284"/>
        </w:tabs>
        <w:spacing w:line="360" w:lineRule="auto"/>
        <w:ind w:left="567" w:right="-285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proofErr w:type="gramStart"/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</w:rPr>
        <w:t>Al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(</w:t>
      </w:r>
      <w:proofErr w:type="gramEnd"/>
      <w:r w:rsidRPr="00A22DDE">
        <w:rPr>
          <w:rFonts w:asciiTheme="minorHAnsi" w:hAnsiTheme="minorHAnsi" w:cstheme="minorHAnsi"/>
          <w:b w:val="0"/>
          <w:bCs w:val="0"/>
          <w:sz w:val="24"/>
          <w:szCs w:val="24"/>
        </w:rPr>
        <w:t>OH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)</w:t>
      </w:r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  <w:vertAlign w:val="subscript"/>
          <w:lang w:val="el-GR"/>
        </w:rPr>
        <w:t>3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vertAlign w:val="subscript"/>
          <w:lang w:val="el-GR"/>
        </w:rPr>
        <w:t xml:space="preserve">  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-  υδροξείδιο του α</w:t>
      </w:r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ργιλίου</w:t>
      </w:r>
    </w:p>
    <w:p w14:paraId="00A55F0C" w14:textId="77777777" w:rsidR="00E81B70" w:rsidRPr="00A22DDE" w:rsidRDefault="00E81B70" w:rsidP="00A22DDE">
      <w:pPr>
        <w:pStyle w:val="1"/>
        <w:tabs>
          <w:tab w:val="left" w:pos="284"/>
        </w:tabs>
        <w:spacing w:line="360" w:lineRule="auto"/>
        <w:ind w:left="567" w:right="-285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proofErr w:type="gramStart"/>
      <w:r w:rsidR="00F8019A" w:rsidRPr="00A22DDE">
        <w:rPr>
          <w:rFonts w:asciiTheme="minorHAnsi" w:hAnsiTheme="minorHAnsi" w:cstheme="minorHAnsi"/>
          <w:b w:val="0"/>
          <w:spacing w:val="1"/>
          <w:sz w:val="24"/>
          <w:szCs w:val="24"/>
        </w:rPr>
        <w:t>SO</w:t>
      </w:r>
      <w:r w:rsidR="00F8019A" w:rsidRPr="00A22DDE">
        <w:rPr>
          <w:rFonts w:asciiTheme="minorHAnsi" w:hAnsiTheme="minorHAnsi" w:cstheme="minorHAnsi"/>
          <w:b w:val="0"/>
          <w:spacing w:val="-2"/>
          <w:position w:val="-2"/>
          <w:sz w:val="24"/>
          <w:szCs w:val="24"/>
          <w:vertAlign w:val="subscript"/>
          <w:lang w:val="el-GR"/>
        </w:rPr>
        <w:t>3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-</w:t>
      </w:r>
      <w:proofErr w:type="gramEnd"/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</w:t>
      </w:r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τριοξείδιο του θείου </w:t>
      </w:r>
    </w:p>
    <w:p w14:paraId="5D845EA6" w14:textId="77777777" w:rsidR="00E81B70" w:rsidRPr="00A22DDE" w:rsidRDefault="00E81B70" w:rsidP="00A22DDE">
      <w:pPr>
        <w:pStyle w:val="1"/>
        <w:tabs>
          <w:tab w:val="left" w:pos="284"/>
        </w:tabs>
        <w:spacing w:line="360" w:lineRule="auto"/>
        <w:ind w:left="567" w:right="-285"/>
        <w:rPr>
          <w:rFonts w:asciiTheme="minorHAnsi" w:hAnsiTheme="minorHAnsi" w:cstheme="minorHAnsi"/>
          <w:b w:val="0"/>
          <w:sz w:val="24"/>
          <w:szCs w:val="24"/>
          <w:lang w:val="el-GR"/>
        </w:rPr>
      </w:pP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ΚΙ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vertAlign w:val="subscript"/>
          <w:lang w:val="el-GR"/>
        </w:rPr>
        <w:t xml:space="preserve"> 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-  </w:t>
      </w:r>
      <w:r w:rsidR="00F8019A"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>ιωδιούχο κάλιο</w:t>
      </w:r>
      <w:r w:rsidRPr="00A22DDE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</w:t>
      </w:r>
    </w:p>
    <w:p w14:paraId="24672A24" w14:textId="77777777" w:rsidR="002F6C7C" w:rsidRPr="00A22DDE" w:rsidRDefault="002F6C7C" w:rsidP="00A22DDE">
      <w:pPr>
        <w:spacing w:line="360" w:lineRule="auto"/>
        <w:rPr>
          <w:rFonts w:ascii="Calibri" w:eastAsia="Tahoma" w:hAnsi="Calibri" w:cs="Calibri"/>
          <w:b/>
          <w:bCs/>
          <w:spacing w:val="15"/>
          <w:sz w:val="24"/>
          <w:szCs w:val="24"/>
          <w:lang w:val="el-GR"/>
        </w:rPr>
      </w:pPr>
      <w:r w:rsidRPr="00A22DDE">
        <w:rPr>
          <w:rFonts w:ascii="Calibri" w:eastAsia="Tahoma" w:hAnsi="Calibri" w:cs="Calibri"/>
          <w:b/>
          <w:bCs/>
          <w:spacing w:val="-4"/>
          <w:sz w:val="24"/>
          <w:szCs w:val="24"/>
          <w:lang w:val="el-GR"/>
        </w:rPr>
        <w:t>2.</w:t>
      </w:r>
      <w:r w:rsidR="00D90EC2" w:rsidRPr="00A22DDE">
        <w:rPr>
          <w:rFonts w:ascii="Calibri" w:eastAsia="Tahoma" w:hAnsi="Calibri" w:cs="Calibri"/>
          <w:b/>
          <w:bCs/>
          <w:spacing w:val="-4"/>
          <w:sz w:val="24"/>
          <w:szCs w:val="24"/>
          <w:lang w:val="el-GR"/>
        </w:rPr>
        <w:t>2</w:t>
      </w:r>
    </w:p>
    <w:p w14:paraId="2A77A530" w14:textId="77777777" w:rsidR="002F6C7C" w:rsidRPr="00A22DDE" w:rsidRDefault="002F6C7C" w:rsidP="00A22DDE">
      <w:pPr>
        <w:spacing w:line="360" w:lineRule="auto"/>
        <w:ind w:left="567"/>
        <w:rPr>
          <w:rFonts w:ascii="Calibri" w:eastAsia="Tahoma" w:hAnsi="Calibri" w:cs="Calibri"/>
          <w:sz w:val="24"/>
          <w:szCs w:val="24"/>
          <w:lang w:val="el-GR"/>
        </w:rPr>
      </w:pPr>
      <w:r w:rsidRPr="361EA939">
        <w:rPr>
          <w:rFonts w:ascii="Calibri" w:eastAsia="Tahoma" w:hAnsi="Calibri" w:cs="Calibri"/>
          <w:b/>
          <w:bCs/>
          <w:spacing w:val="-4"/>
          <w:sz w:val="24"/>
          <w:szCs w:val="24"/>
          <w:lang w:val="el-GR"/>
        </w:rPr>
        <w:t>α)</w:t>
      </w:r>
    </w:p>
    <w:tbl>
      <w:tblPr>
        <w:tblStyle w:val="NormalTable0"/>
        <w:tblW w:w="8385" w:type="dxa"/>
        <w:tblInd w:w="811" w:type="dxa"/>
        <w:tblLayout w:type="fixed"/>
        <w:tblLook w:val="01E0" w:firstRow="1" w:lastRow="1" w:firstColumn="1" w:lastColumn="1" w:noHBand="0" w:noVBand="0"/>
      </w:tblPr>
      <w:tblGrid>
        <w:gridCol w:w="1397"/>
        <w:gridCol w:w="1397"/>
        <w:gridCol w:w="1397"/>
        <w:gridCol w:w="1399"/>
        <w:gridCol w:w="1396"/>
        <w:gridCol w:w="1399"/>
      </w:tblGrid>
      <w:tr w:rsidR="00A84A5B" w:rsidRPr="00A22DDE" w14:paraId="6418C44D" w14:textId="77777777" w:rsidTr="324B48CD">
        <w:trPr>
          <w:trHeight w:hRule="exact" w:val="796"/>
        </w:trPr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EFACDB" w14:textId="77777777" w:rsid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</w:rPr>
            </w:pPr>
            <w:proofErr w:type="spellStart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Σύ</w:t>
            </w:r>
            <w:proofErr w:type="spellEnd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µβ</w:t>
            </w:r>
            <w:proofErr w:type="spellStart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ολο</w:t>
            </w:r>
            <w:proofErr w:type="spellEnd"/>
          </w:p>
          <w:p w14:paraId="37A66237" w14:textId="77777777" w:rsidR="002F6C7C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Ατόµου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911F9D6" w14:textId="77777777" w:rsidR="00571C4B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</w:pPr>
            <w:proofErr w:type="spellStart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Aτοµικ</w:t>
            </w:r>
            <w:proofErr w:type="spellEnd"/>
            <w:r w:rsidRPr="00A22DDE"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  <w:t>ό</w:t>
            </w:r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ς</w:t>
            </w:r>
          </w:p>
          <w:p w14:paraId="02938DEE" w14:textId="77777777" w:rsidR="002F6C7C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419CD49" w14:textId="77777777" w:rsidR="00571C4B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Μα</w:t>
            </w:r>
            <w:proofErr w:type="spellStart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ζικ</w:t>
            </w:r>
            <w:proofErr w:type="spellEnd"/>
            <w:r w:rsidRPr="00A22DDE"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  <w:t>ό</w:t>
            </w: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ς</w:t>
            </w:r>
          </w:p>
          <w:p w14:paraId="663CFF85" w14:textId="77777777" w:rsidR="002F6C7C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74717C" w14:textId="77777777" w:rsidR="002F6C7C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π</w:t>
            </w:r>
            <w:proofErr w:type="spellStart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ρωτόνι</w:t>
            </w:r>
            <w:proofErr w:type="spellEnd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2ADAE82A" w14:textId="77777777" w:rsidR="002F6C7C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νετρόνι</w:t>
            </w:r>
            <w:proofErr w:type="spellEnd"/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4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0D6D6945" w14:textId="77777777" w:rsidR="002F6C7C" w:rsidRPr="00A22DDE" w:rsidRDefault="002F6C7C" w:rsidP="00A22DDE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ηλεκτρόνι</w:t>
            </w:r>
            <w:proofErr w:type="spellEnd"/>
            <w:r w:rsidRPr="00A22DDE">
              <w:rPr>
                <w:rFonts w:ascii="Calibri" w:hAnsi="Calibri" w:cs="Calibri"/>
                <w:spacing w:val="-5"/>
                <w:sz w:val="24"/>
                <w:szCs w:val="24"/>
              </w:rPr>
              <w:t>α</w:t>
            </w:r>
          </w:p>
        </w:tc>
      </w:tr>
      <w:tr w:rsidR="00A84A5B" w:rsidRPr="00A22DDE" w14:paraId="677D3954" w14:textId="77777777" w:rsidTr="324B48CD">
        <w:trPr>
          <w:trHeight w:hRule="exact" w:val="305"/>
        </w:trPr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4AECD40" w14:textId="79CEF9D7" w:rsidR="002F6C7C" w:rsidRPr="00A22DDE" w:rsidRDefault="00387651" w:rsidP="00387651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Α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11B77A1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17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D5C510C" w14:textId="77777777" w:rsidR="002F6C7C" w:rsidRPr="00A22DDE" w:rsidRDefault="002F6C7C" w:rsidP="00A22DDE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35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A96121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17</w:t>
            </w:r>
          </w:p>
        </w:tc>
        <w:tc>
          <w:tcPr>
            <w:tcW w:w="13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526D80A2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18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4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32DF9E93" w14:textId="77777777" w:rsidR="002F6C7C" w:rsidRPr="001A354B" w:rsidRDefault="002F6C7C" w:rsidP="00A22DDE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b/>
                <w:sz w:val="24"/>
                <w:szCs w:val="24"/>
              </w:rPr>
            </w:pPr>
            <w:r w:rsidRPr="001A354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17</w:t>
            </w:r>
          </w:p>
        </w:tc>
      </w:tr>
      <w:tr w:rsidR="00A84A5B" w:rsidRPr="00A22DDE" w14:paraId="61D80F5A" w14:textId="77777777" w:rsidTr="324B48CD">
        <w:trPr>
          <w:trHeight w:hRule="exact" w:val="310"/>
        </w:trPr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C5A835A" w14:textId="65470E3F" w:rsidR="002F6C7C" w:rsidRPr="00A22DDE" w:rsidRDefault="00387651" w:rsidP="00387651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37E36C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11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2E4F76D" w14:textId="77777777" w:rsidR="002F6C7C" w:rsidRPr="00A22DDE" w:rsidRDefault="002F6C7C" w:rsidP="00A22DDE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23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35DA4F4" w14:textId="77777777" w:rsidR="002F6C7C" w:rsidRPr="00A22DDE" w:rsidRDefault="002F6C7C" w:rsidP="00A22DDE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11</w:t>
            </w:r>
          </w:p>
        </w:tc>
        <w:tc>
          <w:tcPr>
            <w:tcW w:w="13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4B73E586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12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4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7A622172" w14:textId="77777777" w:rsidR="002F6C7C" w:rsidRPr="00A22DDE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22DDE">
              <w:rPr>
                <w:rFonts w:ascii="Calibri" w:hAnsi="Calibri" w:cs="Calibri"/>
                <w:sz w:val="24"/>
                <w:szCs w:val="24"/>
                <w:lang w:val="el-GR"/>
              </w:rPr>
              <w:t>11</w:t>
            </w:r>
          </w:p>
        </w:tc>
      </w:tr>
      <w:tr w:rsidR="00A84A5B" w:rsidRPr="00A22DDE" w14:paraId="18995161" w14:textId="77777777" w:rsidTr="324B48CD">
        <w:trPr>
          <w:trHeight w:hRule="exact" w:val="305"/>
        </w:trPr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93906B" w14:textId="2EE19FC9" w:rsidR="002F6C7C" w:rsidRPr="00A22DDE" w:rsidRDefault="00387651" w:rsidP="00387651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641878" w14:textId="77777777" w:rsidR="002F6C7C" w:rsidRPr="00A22DDE" w:rsidRDefault="002F6C7C" w:rsidP="00A22DDE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4"/>
                <w:sz w:val="24"/>
                <w:szCs w:val="24"/>
              </w:rPr>
              <w:t>17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FB958C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36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C3E0C4F" w14:textId="77777777" w:rsidR="002F6C7C" w:rsidRPr="001A354B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1A354B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17</w:t>
            </w:r>
          </w:p>
        </w:tc>
        <w:tc>
          <w:tcPr>
            <w:tcW w:w="13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2847A633" w14:textId="77777777" w:rsidR="002F6C7C" w:rsidRPr="00A22DDE" w:rsidRDefault="002F6C7C" w:rsidP="00A22DDE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 w:rsidRPr="00A22DDE">
              <w:rPr>
                <w:rFonts w:ascii="Calibri" w:hAnsi="Calibri" w:cs="Calibri"/>
                <w:spacing w:val="-3"/>
                <w:sz w:val="24"/>
                <w:szCs w:val="24"/>
              </w:rPr>
              <w:t>19</w:t>
            </w:r>
          </w:p>
        </w:tc>
        <w:tc>
          <w:tcPr>
            <w:tcW w:w="1399" w:type="dxa"/>
            <w:tcBorders>
              <w:top w:val="single" w:sz="5" w:space="0" w:color="000000" w:themeColor="text1"/>
              <w:left w:val="single" w:sz="4" w:space="0" w:color="000000" w:themeColor="text1"/>
              <w:bottom w:val="single" w:sz="5" w:space="0" w:color="000000" w:themeColor="text1"/>
              <w:right w:val="single" w:sz="4" w:space="0" w:color="000000" w:themeColor="text1"/>
            </w:tcBorders>
          </w:tcPr>
          <w:p w14:paraId="6D95BA9B" w14:textId="77777777" w:rsidR="002F6C7C" w:rsidRPr="00A22DDE" w:rsidRDefault="002F6C7C" w:rsidP="00A22DDE">
            <w:pPr>
              <w:spacing w:line="360" w:lineRule="auto"/>
              <w:ind w:left="56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22DDE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</w:tr>
    </w:tbl>
    <w:p w14:paraId="68CCD701" w14:textId="77777777" w:rsidR="002F6C7C" w:rsidRPr="00A22DDE" w:rsidRDefault="002F6C7C" w:rsidP="00A22DDE">
      <w:pPr>
        <w:spacing w:line="360" w:lineRule="auto"/>
        <w:ind w:left="567"/>
        <w:jc w:val="both"/>
        <w:rPr>
          <w:rFonts w:ascii="Calibri" w:hAnsi="Calibri" w:cs="Calibri"/>
          <w:sz w:val="24"/>
          <w:szCs w:val="24"/>
          <w:lang w:val="el-GR"/>
        </w:rPr>
      </w:pPr>
      <w:r w:rsidRPr="00A22DDE">
        <w:rPr>
          <w:rFonts w:ascii="Calibri" w:hAnsi="Calibri" w:cs="Calibri"/>
          <w:b/>
          <w:sz w:val="24"/>
          <w:szCs w:val="24"/>
          <w:lang w:val="el-GR"/>
        </w:rPr>
        <w:t xml:space="preserve">β) </w:t>
      </w:r>
      <w:r w:rsidRPr="00A22DDE">
        <w:rPr>
          <w:rFonts w:ascii="Calibri" w:hAnsi="Calibri" w:cs="Calibri"/>
          <w:sz w:val="24"/>
          <w:szCs w:val="24"/>
          <w:lang w:val="el-GR"/>
        </w:rPr>
        <w:t xml:space="preserve">Ισότοπα ονομάζονται τα </w:t>
      </w:r>
      <w:r w:rsidR="00571C4B" w:rsidRPr="00A22DDE">
        <w:rPr>
          <w:rFonts w:ascii="Calibri" w:hAnsi="Calibri" w:cs="Calibri"/>
          <w:sz w:val="24"/>
          <w:szCs w:val="24"/>
          <w:lang w:val="el-GR"/>
        </w:rPr>
        <w:t xml:space="preserve">άτομα </w:t>
      </w:r>
      <w:r w:rsidRPr="00A22DDE">
        <w:rPr>
          <w:rFonts w:ascii="Calibri" w:hAnsi="Calibri" w:cs="Calibri"/>
          <w:sz w:val="24"/>
          <w:szCs w:val="24"/>
          <w:lang w:val="el-GR"/>
        </w:rPr>
        <w:t xml:space="preserve">που έχουν τον ίδιο ατομικό και διαφορετικό μαζικό αριθμό. Αυτό συμβαίνει </w:t>
      </w:r>
      <w:r w:rsidR="004972B2" w:rsidRPr="00A22DDE">
        <w:rPr>
          <w:rFonts w:ascii="Calibri" w:hAnsi="Calibri" w:cs="Calibri"/>
          <w:sz w:val="24"/>
          <w:szCs w:val="24"/>
          <w:lang w:val="el-GR"/>
        </w:rPr>
        <w:t>στο 1</w:t>
      </w:r>
      <w:r w:rsidR="004972B2" w:rsidRPr="00A22DDE">
        <w:rPr>
          <w:rFonts w:ascii="Calibri" w:hAnsi="Calibri" w:cs="Calibri"/>
          <w:sz w:val="24"/>
          <w:szCs w:val="24"/>
          <w:vertAlign w:val="superscript"/>
          <w:lang w:val="el-GR"/>
        </w:rPr>
        <w:t>ο</w:t>
      </w:r>
      <w:r w:rsidR="004972B2" w:rsidRPr="00A22DDE">
        <w:rPr>
          <w:rFonts w:ascii="Calibri" w:hAnsi="Calibri" w:cs="Calibri"/>
          <w:sz w:val="24"/>
          <w:szCs w:val="24"/>
          <w:lang w:val="el-GR"/>
        </w:rPr>
        <w:t xml:space="preserve"> και στο 3</w:t>
      </w:r>
      <w:r w:rsidR="004972B2" w:rsidRPr="00A22DDE">
        <w:rPr>
          <w:rFonts w:ascii="Calibri" w:hAnsi="Calibri" w:cs="Calibri"/>
          <w:sz w:val="24"/>
          <w:szCs w:val="24"/>
          <w:vertAlign w:val="superscript"/>
          <w:lang w:val="el-GR"/>
        </w:rPr>
        <w:t>ο</w:t>
      </w:r>
      <w:r w:rsidR="004972B2" w:rsidRPr="00A22DDE">
        <w:rPr>
          <w:rFonts w:ascii="Calibri" w:hAnsi="Calibri" w:cs="Calibri"/>
          <w:sz w:val="24"/>
          <w:szCs w:val="24"/>
          <w:lang w:val="el-GR"/>
        </w:rPr>
        <w:t xml:space="preserve"> στοιχείο</w:t>
      </w:r>
      <w:r w:rsidRPr="00A22DDE">
        <w:rPr>
          <w:rFonts w:ascii="Calibri" w:hAnsi="Calibri" w:cs="Calibri"/>
          <w:sz w:val="24"/>
          <w:szCs w:val="24"/>
          <w:lang w:val="el-GR"/>
        </w:rPr>
        <w:t>.</w:t>
      </w:r>
    </w:p>
    <w:p w14:paraId="672A6659" w14:textId="77777777" w:rsidR="002F6C7C" w:rsidRPr="00A22DDE" w:rsidRDefault="002F6C7C" w:rsidP="00A22DDE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14:paraId="0A37501D" w14:textId="77777777" w:rsidR="00B05778" w:rsidRPr="00A22DDE" w:rsidRDefault="00B05778" w:rsidP="000E4FAB">
      <w:pPr>
        <w:spacing w:line="288" w:lineRule="auto"/>
        <w:rPr>
          <w:sz w:val="24"/>
          <w:szCs w:val="24"/>
          <w:lang w:val="el-GR"/>
        </w:rPr>
      </w:pPr>
      <w:bookmarkStart w:id="0" w:name="_GoBack"/>
      <w:bookmarkEnd w:id="0"/>
    </w:p>
    <w:sectPr w:rsidR="00B05778" w:rsidRPr="00A22DDE" w:rsidSect="00A22DDE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1569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F6E967" w16cex:dateUtc="2021-05-05T15:00:35.5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15690" w16cid:durableId="3CF6E9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6C7C"/>
    <w:rsid w:val="000E4FAB"/>
    <w:rsid w:val="001A354B"/>
    <w:rsid w:val="001F49F1"/>
    <w:rsid w:val="00217F51"/>
    <w:rsid w:val="002F5783"/>
    <w:rsid w:val="002F6C7C"/>
    <w:rsid w:val="00387651"/>
    <w:rsid w:val="004972B2"/>
    <w:rsid w:val="00537EB1"/>
    <w:rsid w:val="00571C4B"/>
    <w:rsid w:val="005970D5"/>
    <w:rsid w:val="005B07C6"/>
    <w:rsid w:val="005E735A"/>
    <w:rsid w:val="00652CDC"/>
    <w:rsid w:val="00781F06"/>
    <w:rsid w:val="007B2621"/>
    <w:rsid w:val="0089781B"/>
    <w:rsid w:val="0092360F"/>
    <w:rsid w:val="009C79AD"/>
    <w:rsid w:val="00A22DDE"/>
    <w:rsid w:val="00A84A5B"/>
    <w:rsid w:val="00AC48D6"/>
    <w:rsid w:val="00AF0453"/>
    <w:rsid w:val="00B05778"/>
    <w:rsid w:val="00B40A7A"/>
    <w:rsid w:val="00C02BE3"/>
    <w:rsid w:val="00C96FFD"/>
    <w:rsid w:val="00D00073"/>
    <w:rsid w:val="00D10A94"/>
    <w:rsid w:val="00D40074"/>
    <w:rsid w:val="00D65A03"/>
    <w:rsid w:val="00D90EC2"/>
    <w:rsid w:val="00DB48DE"/>
    <w:rsid w:val="00E51BB3"/>
    <w:rsid w:val="00E81B70"/>
    <w:rsid w:val="00EB65C2"/>
    <w:rsid w:val="00F016EE"/>
    <w:rsid w:val="00F31A27"/>
    <w:rsid w:val="00F31EF0"/>
    <w:rsid w:val="00F8019A"/>
    <w:rsid w:val="00FC735E"/>
    <w:rsid w:val="00FE3881"/>
    <w:rsid w:val="324B48CD"/>
    <w:rsid w:val="361EA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8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6C7C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2F6C7C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F6C7C"/>
    <w:rPr>
      <w:rFonts w:ascii="Tahoma" w:eastAsia="Tahoma" w:hAnsi="Tahoma"/>
      <w:b/>
      <w:bCs/>
      <w:sz w:val="27"/>
      <w:szCs w:val="27"/>
    </w:rPr>
  </w:style>
  <w:style w:type="table" w:customStyle="1" w:styleId="NormalTable0">
    <w:name w:val="Normal Table0"/>
    <w:uiPriority w:val="2"/>
    <w:semiHidden/>
    <w:unhideWhenUsed/>
    <w:qFormat/>
    <w:rsid w:val="002F6C7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6C7C"/>
  </w:style>
  <w:style w:type="paragraph" w:styleId="a3">
    <w:name w:val="annotation text"/>
    <w:basedOn w:val="a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A354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A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23f2b1c4bfe847b4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c4fac0c0e8d840ed" Type="http://schemas.microsoft.com/office/2011/relationships/people" Target="peop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8fcb81a431c34bcd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627ea2a7823f4f8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ECEEFE-B4E4-461F-A57C-40B92B2BA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A333AA-E840-4C6C-9596-8861E6D6D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C50E9-992A-4F68-B210-F79FA078AD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37</cp:revision>
  <dcterms:created xsi:type="dcterms:W3CDTF">2020-11-14T05:20:00Z</dcterms:created>
  <dcterms:modified xsi:type="dcterms:W3CDTF">2021-05-20T14:17:00Z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